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F020" w14:textId="77777777" w:rsidR="00CE3F19" w:rsidRDefault="00CE3F19" w:rsidP="005F3FDA">
      <w:pPr>
        <w:tabs>
          <w:tab w:val="center" w:pos="4536"/>
          <w:tab w:val="right" w:pos="9072"/>
        </w:tabs>
        <w:spacing w:after="0" w:line="240" w:lineRule="auto"/>
        <w:jc w:val="center"/>
        <w:rPr>
          <w:rFonts w:ascii="Times New Roman" w:eastAsia="Times New Roman" w:hAnsi="Times New Roman" w:cs="Times New Roman"/>
          <w:b/>
          <w:kern w:val="0"/>
          <w:sz w:val="24"/>
          <w:szCs w:val="24"/>
          <w:lang w:eastAsia="pl-PL" w:bidi="ne-IN"/>
          <w14:ligatures w14:val="none"/>
        </w:rPr>
      </w:pPr>
    </w:p>
    <w:p w14:paraId="245D8448" w14:textId="77777777" w:rsidR="00CE3F19" w:rsidRDefault="00CE3F19" w:rsidP="005F3FDA">
      <w:pPr>
        <w:tabs>
          <w:tab w:val="center" w:pos="4536"/>
          <w:tab w:val="right" w:pos="9072"/>
        </w:tabs>
        <w:spacing w:after="0" w:line="240" w:lineRule="auto"/>
        <w:jc w:val="center"/>
        <w:rPr>
          <w:rFonts w:ascii="Times New Roman" w:eastAsia="Times New Roman" w:hAnsi="Times New Roman" w:cs="Times New Roman"/>
          <w:b/>
          <w:kern w:val="0"/>
          <w:sz w:val="24"/>
          <w:szCs w:val="24"/>
          <w:lang w:eastAsia="pl-PL" w:bidi="ne-IN"/>
          <w14:ligatures w14:val="none"/>
        </w:rPr>
      </w:pPr>
    </w:p>
    <w:p w14:paraId="028120F3" w14:textId="16DFD791" w:rsidR="005F3FDA" w:rsidRPr="005F3FDA" w:rsidRDefault="005F3FDA" w:rsidP="005F3FDA">
      <w:pPr>
        <w:tabs>
          <w:tab w:val="center" w:pos="4536"/>
          <w:tab w:val="right" w:pos="9072"/>
        </w:tabs>
        <w:spacing w:after="0" w:line="240" w:lineRule="auto"/>
        <w:jc w:val="center"/>
        <w:rPr>
          <w:rFonts w:ascii="Times New Roman" w:eastAsia="Times New Roman" w:hAnsi="Times New Roman" w:cs="Times New Roman"/>
          <w:b/>
          <w:kern w:val="0"/>
          <w:sz w:val="24"/>
          <w:szCs w:val="24"/>
          <w:lang w:eastAsia="pl-PL" w:bidi="ne-IN"/>
          <w14:ligatures w14:val="none"/>
        </w:rPr>
      </w:pPr>
      <w:r w:rsidRPr="005F3FDA">
        <w:rPr>
          <w:rFonts w:ascii="Times New Roman" w:eastAsia="Times New Roman" w:hAnsi="Times New Roman" w:cs="Times New Roman"/>
          <w:b/>
          <w:kern w:val="0"/>
          <w:sz w:val="24"/>
          <w:szCs w:val="24"/>
          <w:lang w:eastAsia="pl-PL" w:bidi="ne-IN"/>
          <w14:ligatures w14:val="none"/>
        </w:rPr>
        <w:t xml:space="preserve">Wojewódzki Szpital Wielospecjalistyczny </w:t>
      </w:r>
    </w:p>
    <w:p w14:paraId="2ED9B25E" w14:textId="77777777" w:rsidR="005F3FDA" w:rsidRPr="005F3FDA" w:rsidRDefault="005F3FDA" w:rsidP="005F3FDA">
      <w:pPr>
        <w:tabs>
          <w:tab w:val="center" w:pos="4536"/>
          <w:tab w:val="right" w:pos="9072"/>
        </w:tabs>
        <w:spacing w:after="0" w:line="240" w:lineRule="auto"/>
        <w:jc w:val="center"/>
        <w:rPr>
          <w:rFonts w:ascii="Times New Roman" w:eastAsia="Times New Roman" w:hAnsi="Times New Roman" w:cs="Times New Roman"/>
          <w:b/>
          <w:kern w:val="0"/>
          <w:sz w:val="24"/>
          <w:szCs w:val="24"/>
          <w:lang w:eastAsia="pl-PL" w:bidi="ne-IN"/>
          <w14:ligatures w14:val="none"/>
        </w:rPr>
      </w:pPr>
      <w:r w:rsidRPr="005F3FDA">
        <w:rPr>
          <w:rFonts w:ascii="Times New Roman" w:eastAsia="Times New Roman" w:hAnsi="Times New Roman" w:cs="Times New Roman"/>
          <w:b/>
          <w:kern w:val="0"/>
          <w:sz w:val="24"/>
          <w:szCs w:val="24"/>
          <w:lang w:eastAsia="pl-PL" w:bidi="ne-IN"/>
          <w14:ligatures w14:val="none"/>
        </w:rPr>
        <w:t>im. dr. Jana Jonstona w Lesznie</w:t>
      </w:r>
    </w:p>
    <w:p w14:paraId="709C7A71" w14:textId="77777777" w:rsidR="005F3FDA" w:rsidRPr="005F3FDA" w:rsidRDefault="005F3FDA" w:rsidP="005F3FDA">
      <w:pPr>
        <w:spacing w:after="0" w:line="240" w:lineRule="auto"/>
        <w:jc w:val="center"/>
        <w:outlineLvl w:val="0"/>
        <w:rPr>
          <w:rFonts w:ascii="Times New Roman" w:eastAsia="Times New Roman" w:hAnsi="Times New Roman" w:cs="Times New Roman"/>
          <w:b/>
          <w:kern w:val="0"/>
          <w:sz w:val="24"/>
          <w:szCs w:val="24"/>
          <w:lang w:eastAsia="pl-PL" w:bidi="ne-IN"/>
          <w14:ligatures w14:val="none"/>
        </w:rPr>
      </w:pPr>
    </w:p>
    <w:p w14:paraId="3E123E08" w14:textId="77777777" w:rsidR="005F3FDA" w:rsidRPr="005F3FDA" w:rsidRDefault="005F3FDA" w:rsidP="005F3FDA">
      <w:pPr>
        <w:tabs>
          <w:tab w:val="center" w:pos="4536"/>
          <w:tab w:val="right" w:pos="9072"/>
        </w:tabs>
        <w:spacing w:after="0" w:line="240" w:lineRule="auto"/>
        <w:jc w:val="center"/>
        <w:rPr>
          <w:rFonts w:ascii="Times New Roman" w:eastAsia="Times New Roman" w:hAnsi="Times New Roman" w:cs="Times New Roman"/>
          <w:b/>
          <w:bCs/>
          <w:kern w:val="0"/>
          <w:sz w:val="24"/>
          <w:szCs w:val="24"/>
          <w:lang w:eastAsia="pl-PL" w:bidi="ne-IN"/>
          <w14:ligatures w14:val="none"/>
        </w:rPr>
      </w:pPr>
      <w:r w:rsidRPr="005F3FDA">
        <w:rPr>
          <w:rFonts w:ascii="Times New Roman" w:eastAsia="Times New Roman" w:hAnsi="Times New Roman" w:cs="Times New Roman"/>
          <w:b/>
          <w:bCs/>
          <w:kern w:val="0"/>
          <w:sz w:val="24"/>
          <w:szCs w:val="24"/>
          <w:lang w:eastAsia="pl-PL" w:bidi="ne-IN"/>
          <w14:ligatures w14:val="none"/>
        </w:rPr>
        <w:t>64-100 Leszno ul. Kiepury 45</w:t>
      </w:r>
    </w:p>
    <w:p w14:paraId="5CE291D8" w14:textId="77777777" w:rsidR="005F3FDA" w:rsidRPr="005F3FDA" w:rsidRDefault="005F3FDA" w:rsidP="005F3FDA">
      <w:pPr>
        <w:tabs>
          <w:tab w:val="center" w:pos="4536"/>
          <w:tab w:val="right" w:pos="9072"/>
        </w:tabs>
        <w:spacing w:after="0" w:line="240" w:lineRule="auto"/>
        <w:jc w:val="center"/>
        <w:rPr>
          <w:rFonts w:ascii="Times New Roman" w:eastAsia="Times New Roman" w:hAnsi="Times New Roman" w:cs="Times New Roman"/>
          <w:i/>
          <w:kern w:val="0"/>
          <w:sz w:val="24"/>
          <w:szCs w:val="24"/>
          <w:lang w:eastAsia="pl-PL" w:bidi="ne-IN"/>
          <w14:ligatures w14:val="none"/>
        </w:rPr>
      </w:pPr>
    </w:p>
    <w:p w14:paraId="7B01FC9B" w14:textId="77777777" w:rsidR="005F3FDA" w:rsidRPr="005F3FDA" w:rsidRDefault="005F3FDA" w:rsidP="005F3FDA">
      <w:pPr>
        <w:tabs>
          <w:tab w:val="center" w:pos="4536"/>
          <w:tab w:val="right" w:pos="9072"/>
        </w:tabs>
        <w:spacing w:after="0" w:line="240" w:lineRule="auto"/>
        <w:jc w:val="center"/>
        <w:rPr>
          <w:rFonts w:ascii="Times New Roman" w:eastAsia="Times New Roman" w:hAnsi="Times New Roman" w:cs="Times New Roman"/>
          <w:kern w:val="0"/>
          <w:lang w:eastAsia="pl-PL" w:bidi="ne-IN"/>
          <w14:ligatures w14:val="none"/>
        </w:rPr>
      </w:pPr>
      <w:r w:rsidRPr="005F3FDA">
        <w:rPr>
          <w:rFonts w:ascii="Times New Roman" w:eastAsia="Times New Roman" w:hAnsi="Times New Roman" w:cs="Times New Roman"/>
          <w:kern w:val="0"/>
          <w:lang w:eastAsia="pl-PL" w:bidi="ne-IN"/>
          <w14:ligatures w14:val="none"/>
        </w:rPr>
        <w:t xml:space="preserve">tel.  65 52-53-100;            </w:t>
      </w:r>
    </w:p>
    <w:p w14:paraId="1644D127" w14:textId="77777777" w:rsidR="005F3FDA" w:rsidRPr="005F3FDA" w:rsidRDefault="005F3FDA" w:rsidP="005F3FDA">
      <w:pPr>
        <w:tabs>
          <w:tab w:val="center" w:pos="4536"/>
          <w:tab w:val="right" w:pos="9072"/>
        </w:tabs>
        <w:spacing w:after="0" w:line="240" w:lineRule="auto"/>
        <w:rPr>
          <w:rFonts w:ascii="Times New Roman" w:eastAsia="Times New Roman" w:hAnsi="Times New Roman" w:cs="Times New Roman"/>
          <w:kern w:val="0"/>
          <w:lang w:eastAsia="pl-PL" w:bidi="ne-IN"/>
          <w14:ligatures w14:val="none"/>
        </w:rPr>
      </w:pPr>
    </w:p>
    <w:p w14:paraId="69188EF8" w14:textId="6C3CD82B" w:rsidR="005F3FDA" w:rsidRPr="005F3FDA" w:rsidRDefault="005F3FDA" w:rsidP="005F3FDA">
      <w:pPr>
        <w:tabs>
          <w:tab w:val="center" w:pos="4536"/>
          <w:tab w:val="right" w:pos="9072"/>
        </w:tabs>
        <w:spacing w:after="0" w:line="240" w:lineRule="auto"/>
        <w:jc w:val="center"/>
        <w:rPr>
          <w:rFonts w:ascii="Times New Roman" w:eastAsia="Times New Roman" w:hAnsi="Times New Roman" w:cs="Times New Roman"/>
          <w:kern w:val="0"/>
          <w:lang w:eastAsia="pl-PL" w:bidi="ne-IN"/>
          <w14:ligatures w14:val="none"/>
        </w:rPr>
      </w:pPr>
      <w:r w:rsidRPr="005F3FDA">
        <w:rPr>
          <w:rFonts w:ascii="Times New Roman" w:eastAsia="Times New Roman" w:hAnsi="Times New Roman" w:cs="Times New Roman"/>
          <w:kern w:val="0"/>
          <w:lang w:eastAsia="pl-PL" w:bidi="ne-IN"/>
          <w14:ligatures w14:val="none"/>
        </w:rPr>
        <w:t xml:space="preserve">e-mail: </w:t>
      </w:r>
      <w:hyperlink r:id="rId7" w:history="1">
        <w:r w:rsidR="00FA460A" w:rsidRPr="004F2A4F">
          <w:rPr>
            <w:rStyle w:val="Hipercze"/>
            <w:rFonts w:ascii="Times New Roman" w:eastAsia="Times New Roman" w:hAnsi="Times New Roman" w:cs="Times New Roman"/>
            <w:kern w:val="0"/>
            <w:lang w:eastAsia="pl-PL" w:bidi="ne-IN"/>
            <w14:ligatures w14:val="none"/>
          </w:rPr>
          <w:t>hanna.mietka@wsw.leszno.pl</w:t>
        </w:r>
      </w:hyperlink>
      <w:r w:rsidRPr="005F3FDA">
        <w:rPr>
          <w:rFonts w:ascii="Times New Roman" w:eastAsia="Times New Roman" w:hAnsi="Times New Roman" w:cs="Times New Roman"/>
          <w:kern w:val="0"/>
          <w:lang w:eastAsia="pl-PL" w:bidi="ne-IN"/>
          <w14:ligatures w14:val="none"/>
        </w:rPr>
        <w:t xml:space="preserve">                 www.ws</w:t>
      </w:r>
      <w:r w:rsidR="00631079">
        <w:rPr>
          <w:rFonts w:ascii="Times New Roman" w:eastAsia="Times New Roman" w:hAnsi="Times New Roman" w:cs="Times New Roman"/>
          <w:kern w:val="0"/>
          <w:lang w:eastAsia="pl-PL" w:bidi="ne-IN"/>
          <w14:ligatures w14:val="none"/>
        </w:rPr>
        <w:t>w</w:t>
      </w:r>
      <w:r w:rsidRPr="005F3FDA">
        <w:rPr>
          <w:rFonts w:ascii="Times New Roman" w:eastAsia="Times New Roman" w:hAnsi="Times New Roman" w:cs="Times New Roman"/>
          <w:kern w:val="0"/>
          <w:lang w:eastAsia="pl-PL" w:bidi="ne-IN"/>
          <w14:ligatures w14:val="none"/>
        </w:rPr>
        <w:t>.leszno.pl</w:t>
      </w:r>
    </w:p>
    <w:p w14:paraId="6E31BD12" w14:textId="77777777" w:rsidR="005F3FDA" w:rsidRPr="005F3FDA" w:rsidRDefault="005F3FDA" w:rsidP="005F3FDA">
      <w:pPr>
        <w:tabs>
          <w:tab w:val="center" w:pos="4536"/>
          <w:tab w:val="right" w:pos="9072"/>
        </w:tabs>
        <w:spacing w:after="0" w:line="240" w:lineRule="auto"/>
        <w:rPr>
          <w:rFonts w:ascii="Times New Roman" w:eastAsia="Times New Roman" w:hAnsi="Times New Roman" w:cs="Times New Roman"/>
          <w:b/>
          <w:kern w:val="0"/>
          <w:sz w:val="24"/>
          <w:szCs w:val="24"/>
          <w:lang w:eastAsia="pl-PL" w:bidi="ne-IN"/>
          <w14:ligatures w14:val="none"/>
        </w:rPr>
      </w:pPr>
      <w:r w:rsidRPr="005F3FDA">
        <w:rPr>
          <w:rFonts w:ascii="Times New Roman" w:eastAsia="Times New Roman" w:hAnsi="Times New Roman" w:cs="Times New Roman"/>
          <w:b/>
          <w:kern w:val="0"/>
          <w:sz w:val="24"/>
          <w:szCs w:val="24"/>
          <w:lang w:eastAsia="pl-PL" w:bidi="ne-IN"/>
          <w14:ligatures w14:val="none"/>
        </w:rPr>
        <w:cr/>
      </w:r>
    </w:p>
    <w:p w14:paraId="052F5AD9" w14:textId="77777777" w:rsidR="005F3FDA" w:rsidRPr="005F3FDA" w:rsidRDefault="005F3FDA" w:rsidP="005F3FDA">
      <w:pPr>
        <w:spacing w:after="0" w:line="240" w:lineRule="auto"/>
        <w:jc w:val="center"/>
        <w:rPr>
          <w:rFonts w:ascii="Times New Roman" w:eastAsia="Times New Roman" w:hAnsi="Times New Roman" w:cs="Times New Roman"/>
          <w:kern w:val="0"/>
          <w:sz w:val="24"/>
          <w:szCs w:val="24"/>
          <w:lang w:eastAsia="pl-PL" w:bidi="ne-IN"/>
          <w14:ligatures w14:val="none"/>
        </w:rPr>
      </w:pPr>
    </w:p>
    <w:p w14:paraId="04BCDB53"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5C36C43C"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3C131DC5" w14:textId="77777777" w:rsidR="005F3FDA" w:rsidRPr="005F3FDA" w:rsidRDefault="005F3FDA" w:rsidP="005F3FDA">
      <w:pPr>
        <w:spacing w:after="0" w:line="240" w:lineRule="auto"/>
        <w:jc w:val="center"/>
        <w:outlineLvl w:val="0"/>
        <w:rPr>
          <w:rFonts w:ascii="Times New Roman" w:eastAsia="Times New Roman" w:hAnsi="Times New Roman" w:cs="Times New Roman"/>
          <w:b/>
          <w:kern w:val="0"/>
          <w:sz w:val="24"/>
          <w:szCs w:val="24"/>
          <w:lang w:eastAsia="pl-PL" w:bidi="ne-IN"/>
          <w14:ligatures w14:val="none"/>
        </w:rPr>
      </w:pPr>
      <w:r w:rsidRPr="005F3FDA">
        <w:rPr>
          <w:rFonts w:ascii="Times New Roman" w:eastAsia="Times New Roman" w:hAnsi="Times New Roman" w:cs="Times New Roman"/>
          <w:b/>
          <w:kern w:val="0"/>
          <w:sz w:val="24"/>
          <w:szCs w:val="24"/>
          <w:lang w:eastAsia="pl-PL" w:bidi="ne-IN"/>
          <w14:ligatures w14:val="none"/>
        </w:rPr>
        <w:t>SPECYFIKACJA WARUNKÓW ZAMÓWIENIA</w:t>
      </w:r>
    </w:p>
    <w:p w14:paraId="4469DE97" w14:textId="77777777" w:rsidR="005F3FDA" w:rsidRPr="005F3FDA" w:rsidRDefault="005F3FDA" w:rsidP="005F3FDA">
      <w:pPr>
        <w:spacing w:after="0" w:line="240" w:lineRule="auto"/>
        <w:jc w:val="center"/>
        <w:outlineLvl w:val="0"/>
        <w:rPr>
          <w:rFonts w:ascii="Times New Roman" w:eastAsia="Times New Roman" w:hAnsi="Times New Roman" w:cs="Times New Roman"/>
          <w:b/>
          <w:kern w:val="0"/>
          <w:sz w:val="24"/>
          <w:szCs w:val="24"/>
          <w:lang w:eastAsia="pl-PL" w:bidi="ne-IN"/>
          <w14:ligatures w14:val="none"/>
        </w:rPr>
      </w:pPr>
      <w:r w:rsidRPr="005F3FDA">
        <w:rPr>
          <w:rFonts w:ascii="Times New Roman" w:eastAsia="Times New Roman" w:hAnsi="Times New Roman" w:cs="Times New Roman"/>
          <w:b/>
          <w:kern w:val="0"/>
          <w:sz w:val="24"/>
          <w:szCs w:val="24"/>
          <w:lang w:eastAsia="pl-PL" w:bidi="ne-IN"/>
          <w14:ligatures w14:val="none"/>
        </w:rPr>
        <w:cr/>
      </w:r>
    </w:p>
    <w:p w14:paraId="2C8D2065" w14:textId="77777777" w:rsidR="005F3FDA" w:rsidRPr="005F3FDA" w:rsidRDefault="005F3FDA" w:rsidP="005F3FDA">
      <w:pPr>
        <w:spacing w:after="0" w:line="240" w:lineRule="auto"/>
        <w:jc w:val="center"/>
        <w:outlineLvl w:val="0"/>
        <w:rPr>
          <w:rFonts w:ascii="Times New Roman" w:eastAsia="Times New Roman" w:hAnsi="Times New Roman" w:cs="Times New Roman"/>
          <w:b/>
          <w:kern w:val="0"/>
          <w:sz w:val="24"/>
          <w:szCs w:val="24"/>
          <w:lang w:eastAsia="pl-PL" w:bidi="ne-IN"/>
          <w14:ligatures w14:val="none"/>
        </w:rPr>
      </w:pPr>
    </w:p>
    <w:p w14:paraId="3D209EDB" w14:textId="77777777" w:rsidR="005F3FDA" w:rsidRPr="005F3FDA" w:rsidRDefault="005F3FDA" w:rsidP="005F3FDA">
      <w:pPr>
        <w:spacing w:after="0" w:line="240" w:lineRule="auto"/>
        <w:jc w:val="center"/>
        <w:rPr>
          <w:rFonts w:ascii="Times New Roman" w:eastAsia="Times New Roman" w:hAnsi="Times New Roman" w:cs="Times New Roman"/>
          <w:b/>
          <w:bCs/>
          <w:kern w:val="0"/>
          <w:sz w:val="24"/>
          <w:szCs w:val="24"/>
          <w:lang w:eastAsia="pl-PL" w:bidi="ne-IN"/>
          <w14:ligatures w14:val="none"/>
        </w:rPr>
      </w:pPr>
      <w:r w:rsidRPr="005F3FDA">
        <w:rPr>
          <w:rFonts w:ascii="Times New Roman" w:eastAsia="Times New Roman" w:hAnsi="Times New Roman" w:cs="Times New Roman"/>
          <w:b/>
          <w:kern w:val="0"/>
          <w:sz w:val="24"/>
          <w:szCs w:val="24"/>
          <w:lang w:eastAsia="pl-PL" w:bidi="ne-IN"/>
          <w14:ligatures w14:val="none"/>
        </w:rPr>
        <w:t>Dotyczy:</w:t>
      </w:r>
      <w:r w:rsidRPr="005F3FDA">
        <w:rPr>
          <w:rFonts w:ascii="Times New Roman" w:eastAsia="Times New Roman" w:hAnsi="Times New Roman" w:cs="Times New Roman"/>
          <w:kern w:val="0"/>
          <w:sz w:val="24"/>
          <w:szCs w:val="24"/>
          <w:lang w:eastAsia="pl-PL" w:bidi="ne-IN"/>
          <w14:ligatures w14:val="none"/>
        </w:rPr>
        <w:t xml:space="preserve"> </w:t>
      </w:r>
      <w:r w:rsidRPr="005F3FDA">
        <w:rPr>
          <w:rFonts w:ascii="Times New Roman" w:eastAsia="Times New Roman" w:hAnsi="Times New Roman" w:cs="Times New Roman"/>
          <w:b/>
          <w:bCs/>
          <w:kern w:val="0"/>
          <w:sz w:val="24"/>
          <w:szCs w:val="24"/>
          <w:lang w:eastAsia="pl-PL" w:bidi="ne-IN"/>
          <w14:ligatures w14:val="none"/>
        </w:rPr>
        <w:t>Postępowania o udzielenie zamówienia publicznego</w:t>
      </w:r>
    </w:p>
    <w:p w14:paraId="277AFB12" w14:textId="77777777" w:rsidR="005F3FDA" w:rsidRPr="005F3FDA" w:rsidRDefault="005F3FDA" w:rsidP="005F3FDA">
      <w:pPr>
        <w:spacing w:after="0" w:line="240" w:lineRule="auto"/>
        <w:jc w:val="center"/>
        <w:rPr>
          <w:rFonts w:ascii="Times New Roman" w:eastAsia="Times New Roman" w:hAnsi="Times New Roman" w:cs="Times New Roman"/>
          <w:b/>
          <w:bCs/>
          <w:kern w:val="0"/>
          <w:sz w:val="24"/>
          <w:szCs w:val="24"/>
          <w:lang w:eastAsia="pl-PL" w:bidi="ne-IN"/>
          <w14:ligatures w14:val="none"/>
        </w:rPr>
      </w:pPr>
      <w:r w:rsidRPr="005F3FDA">
        <w:rPr>
          <w:rFonts w:ascii="Times New Roman" w:eastAsia="Times New Roman" w:hAnsi="Times New Roman" w:cs="Times New Roman"/>
          <w:b/>
          <w:bCs/>
          <w:kern w:val="0"/>
          <w:sz w:val="24"/>
          <w:szCs w:val="24"/>
          <w:lang w:eastAsia="pl-PL" w:bidi="ne-IN"/>
          <w14:ligatures w14:val="none"/>
        </w:rPr>
        <w:t xml:space="preserve">prowadzonego w trybie podstawowym </w:t>
      </w:r>
    </w:p>
    <w:p w14:paraId="33FEAE44" w14:textId="77777777" w:rsidR="005F3FDA" w:rsidRPr="005F3FDA" w:rsidRDefault="005F3FDA" w:rsidP="005F3FDA">
      <w:pPr>
        <w:spacing w:after="0" w:line="240" w:lineRule="auto"/>
        <w:jc w:val="center"/>
        <w:rPr>
          <w:rFonts w:ascii="Times New Roman" w:eastAsia="Times New Roman" w:hAnsi="Times New Roman" w:cs="Times New Roman"/>
          <w:b/>
          <w:bCs/>
          <w:kern w:val="0"/>
          <w:sz w:val="24"/>
          <w:szCs w:val="24"/>
          <w:lang w:eastAsia="pl-PL" w:bidi="ne-IN"/>
          <w14:ligatures w14:val="none"/>
        </w:rPr>
      </w:pPr>
      <w:r w:rsidRPr="005F3FDA">
        <w:rPr>
          <w:rFonts w:ascii="Times New Roman" w:eastAsia="Times New Roman" w:hAnsi="Times New Roman" w:cs="Times New Roman"/>
          <w:b/>
          <w:bCs/>
          <w:kern w:val="0"/>
          <w:sz w:val="24"/>
          <w:szCs w:val="24"/>
          <w:lang w:eastAsia="pl-PL" w:bidi="ne-IN"/>
          <w14:ligatures w14:val="none"/>
        </w:rPr>
        <w:t>z możliwością prowadzenia negocjacji na:</w:t>
      </w:r>
    </w:p>
    <w:p w14:paraId="4C70408B" w14:textId="77777777" w:rsidR="005F3FDA" w:rsidRPr="005F3FDA" w:rsidRDefault="005F3FDA" w:rsidP="005F3FDA">
      <w:pPr>
        <w:spacing w:after="0" w:line="240" w:lineRule="auto"/>
        <w:jc w:val="center"/>
        <w:rPr>
          <w:rFonts w:ascii="Times New Roman" w:eastAsia="Times New Roman" w:hAnsi="Times New Roman" w:cs="Times New Roman"/>
          <w:b/>
          <w:kern w:val="0"/>
          <w:sz w:val="24"/>
          <w:szCs w:val="24"/>
          <w:lang w:eastAsia="pl-PL" w:bidi="ne-IN"/>
          <w14:ligatures w14:val="none"/>
        </w:rPr>
      </w:pPr>
    </w:p>
    <w:p w14:paraId="0968E62C" w14:textId="430C8C54" w:rsidR="005F3FDA" w:rsidRPr="005F3FDA" w:rsidRDefault="005F3FDA" w:rsidP="005F3FDA">
      <w:pPr>
        <w:spacing w:after="0" w:line="240" w:lineRule="auto"/>
        <w:jc w:val="center"/>
        <w:rPr>
          <w:rFonts w:ascii="Times New Roman" w:eastAsia="Times New Roman" w:hAnsi="Times New Roman" w:cs="Times New Roman"/>
          <w:b/>
          <w:kern w:val="0"/>
          <w:sz w:val="28"/>
          <w:szCs w:val="28"/>
          <w:lang w:eastAsia="pl-PL" w:bidi="ne-IN"/>
          <w14:ligatures w14:val="none"/>
        </w:rPr>
      </w:pPr>
      <w:bookmarkStart w:id="0" w:name="_Hlk131163351"/>
      <w:r w:rsidRPr="005F3FDA">
        <w:rPr>
          <w:rFonts w:ascii="Times New Roman" w:eastAsia="Times New Roman" w:hAnsi="Times New Roman" w:cs="Times New Roman"/>
          <w:b/>
          <w:kern w:val="0"/>
          <w:sz w:val="28"/>
          <w:szCs w:val="28"/>
          <w:lang w:eastAsia="pl-PL" w:bidi="ne-IN"/>
          <w14:ligatures w14:val="none"/>
        </w:rPr>
        <w:t xml:space="preserve">Sukcesywne dostawy </w:t>
      </w:r>
      <w:r w:rsidR="00626092">
        <w:rPr>
          <w:rFonts w:ascii="Times New Roman" w:eastAsia="Times New Roman" w:hAnsi="Times New Roman" w:cs="Times New Roman"/>
          <w:b/>
          <w:kern w:val="0"/>
          <w:sz w:val="28"/>
          <w:szCs w:val="28"/>
          <w:lang w:eastAsia="pl-PL" w:bidi="ne-IN"/>
          <w14:ligatures w14:val="none"/>
        </w:rPr>
        <w:t>wewnętrznych implantów piersi</w:t>
      </w:r>
    </w:p>
    <w:bookmarkEnd w:id="0"/>
    <w:p w14:paraId="1852D903" w14:textId="77777777" w:rsidR="005F3FDA" w:rsidRPr="005F3FDA" w:rsidRDefault="005F3FDA" w:rsidP="005F3FDA">
      <w:pPr>
        <w:spacing w:after="0" w:line="240" w:lineRule="auto"/>
        <w:jc w:val="center"/>
        <w:rPr>
          <w:rFonts w:ascii="Times New Roman" w:eastAsia="Times New Roman" w:hAnsi="Times New Roman" w:cs="Times New Roman"/>
          <w:b/>
          <w:kern w:val="0"/>
          <w:sz w:val="28"/>
          <w:szCs w:val="28"/>
          <w:lang w:eastAsia="pl-PL" w:bidi="ne-IN"/>
          <w14:ligatures w14:val="none"/>
        </w:rPr>
      </w:pPr>
    </w:p>
    <w:p w14:paraId="3D5C1651" w14:textId="77777777" w:rsidR="005F3FDA" w:rsidRPr="005F3FDA" w:rsidRDefault="005F3FDA" w:rsidP="005F3FDA">
      <w:pPr>
        <w:spacing w:after="0" w:line="240" w:lineRule="auto"/>
        <w:jc w:val="center"/>
        <w:rPr>
          <w:rFonts w:ascii="Times New Roman" w:eastAsia="Times New Roman" w:hAnsi="Times New Roman" w:cs="Times New Roman"/>
          <w:b/>
          <w:kern w:val="0"/>
          <w:sz w:val="24"/>
          <w:szCs w:val="24"/>
          <w:lang w:eastAsia="pl-PL" w:bidi="ne-IN"/>
          <w14:ligatures w14:val="none"/>
        </w:rPr>
      </w:pPr>
    </w:p>
    <w:p w14:paraId="10D0ED2E" w14:textId="6049F405" w:rsidR="005F3FDA" w:rsidRPr="005F3FDA" w:rsidRDefault="005F3FDA" w:rsidP="005F3FDA">
      <w:pPr>
        <w:spacing w:after="0" w:line="240" w:lineRule="auto"/>
        <w:jc w:val="center"/>
        <w:rPr>
          <w:rFonts w:ascii="Times New Roman" w:eastAsia="Times New Roman" w:hAnsi="Times New Roman" w:cs="Times New Roman"/>
          <w:b/>
          <w:kern w:val="0"/>
          <w:sz w:val="24"/>
          <w:szCs w:val="24"/>
          <w:lang w:eastAsia="pl-PL" w:bidi="ne-IN"/>
          <w14:ligatures w14:val="none"/>
        </w:rPr>
      </w:pPr>
      <w:r w:rsidRPr="005F3FDA">
        <w:rPr>
          <w:rFonts w:ascii="Times New Roman" w:eastAsia="Times New Roman" w:hAnsi="Times New Roman" w:cs="Times New Roman"/>
          <w:b/>
          <w:kern w:val="0"/>
          <w:sz w:val="24"/>
          <w:szCs w:val="24"/>
          <w:lang w:eastAsia="pl-PL" w:bidi="ne-IN"/>
          <w14:ligatures w14:val="none"/>
        </w:rPr>
        <w:t xml:space="preserve">Znak sprawy: </w:t>
      </w:r>
      <w:r w:rsidR="00631079">
        <w:rPr>
          <w:rFonts w:ascii="Times New Roman" w:eastAsia="Times New Roman" w:hAnsi="Times New Roman" w:cs="Times New Roman"/>
          <w:b/>
          <w:kern w:val="0"/>
          <w:sz w:val="24"/>
          <w:szCs w:val="24"/>
          <w:lang w:eastAsia="pl-PL" w:bidi="ne-IN"/>
          <w14:ligatures w14:val="none"/>
        </w:rPr>
        <w:t>DZ-751-</w:t>
      </w:r>
      <w:r w:rsidR="00FA460A">
        <w:rPr>
          <w:rFonts w:ascii="Times New Roman" w:eastAsia="Times New Roman" w:hAnsi="Times New Roman" w:cs="Times New Roman"/>
          <w:b/>
          <w:kern w:val="0"/>
          <w:sz w:val="24"/>
          <w:szCs w:val="24"/>
          <w:lang w:eastAsia="pl-PL" w:bidi="ne-IN"/>
          <w14:ligatures w14:val="none"/>
        </w:rPr>
        <w:t>32/26</w:t>
      </w:r>
    </w:p>
    <w:p w14:paraId="3A27C9B0"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237145D2"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4B905DCF"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7C6BA3D7"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4879608C"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7379B4FF"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1F21882F"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64723C21"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0D799BA7"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0D550B18"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12975EC1"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541ACD15"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233A7699" w14:textId="77777777" w:rsidR="005F3FDA" w:rsidRPr="005F3FDA" w:rsidRDefault="005F3FDA" w:rsidP="005F3FDA">
      <w:pPr>
        <w:spacing w:after="0" w:line="240" w:lineRule="auto"/>
        <w:ind w:left="708"/>
        <w:outlineLvl w:val="0"/>
        <w:rPr>
          <w:rFonts w:ascii="Times New Roman" w:eastAsia="Times New Roman" w:hAnsi="Times New Roman" w:cs="Times New Roman"/>
          <w:kern w:val="0"/>
          <w:sz w:val="24"/>
          <w:szCs w:val="24"/>
          <w:lang w:eastAsia="pl-PL" w:bidi="ne-IN"/>
          <w14:ligatures w14:val="none"/>
        </w:rPr>
      </w:pPr>
      <w:r w:rsidRPr="005F3FDA">
        <w:rPr>
          <w:rFonts w:ascii="Times New Roman" w:eastAsia="Times New Roman" w:hAnsi="Times New Roman" w:cs="Times New Roman"/>
          <w:kern w:val="0"/>
          <w:sz w:val="24"/>
          <w:szCs w:val="24"/>
          <w:lang w:eastAsia="pl-PL" w:bidi="ne-IN"/>
          <w14:ligatures w14:val="none"/>
        </w:rPr>
        <w:t>ZATWIERDZAM</w:t>
      </w:r>
    </w:p>
    <w:p w14:paraId="14E48880"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1E5563D4"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4CE380E0" w14:textId="7B5E0871" w:rsidR="005F3FDA" w:rsidRPr="00150EC9" w:rsidRDefault="005F3FDA" w:rsidP="005F3FDA">
      <w:pPr>
        <w:spacing w:after="0" w:line="240" w:lineRule="auto"/>
        <w:outlineLvl w:val="0"/>
        <w:rPr>
          <w:rFonts w:ascii="Times New Roman" w:eastAsia="Times New Roman" w:hAnsi="Times New Roman" w:cs="Times New Roman"/>
          <w:kern w:val="0"/>
          <w:sz w:val="24"/>
          <w:szCs w:val="24"/>
          <w:lang w:eastAsia="pl-PL" w:bidi="ne-IN"/>
          <w14:ligatures w14:val="none"/>
        </w:rPr>
      </w:pPr>
      <w:r w:rsidRPr="005F3FDA">
        <w:rPr>
          <w:rFonts w:ascii="Times New Roman" w:eastAsia="Times New Roman" w:hAnsi="Times New Roman" w:cs="Times New Roman"/>
          <w:kern w:val="0"/>
          <w:sz w:val="24"/>
          <w:szCs w:val="24"/>
          <w:lang w:eastAsia="pl-PL" w:bidi="ne-IN"/>
          <w14:ligatures w14:val="none"/>
        </w:rPr>
        <w:t xml:space="preserve">Leszno, </w:t>
      </w:r>
      <w:r w:rsidRPr="006C02F5">
        <w:rPr>
          <w:rFonts w:ascii="Times New Roman" w:eastAsia="Times New Roman" w:hAnsi="Times New Roman" w:cs="Times New Roman"/>
          <w:kern w:val="0"/>
          <w:sz w:val="24"/>
          <w:szCs w:val="24"/>
          <w:lang w:eastAsia="pl-PL" w:bidi="ne-IN"/>
          <w14:ligatures w14:val="none"/>
        </w:rPr>
        <w:t xml:space="preserve">dnia </w:t>
      </w:r>
      <w:r w:rsidR="00FA460A">
        <w:rPr>
          <w:rFonts w:ascii="Times New Roman" w:eastAsia="Times New Roman" w:hAnsi="Times New Roman" w:cs="Times New Roman"/>
          <w:kern w:val="0"/>
          <w:sz w:val="24"/>
          <w:szCs w:val="24"/>
          <w:lang w:eastAsia="pl-PL" w:bidi="ne-IN"/>
          <w14:ligatures w14:val="none"/>
        </w:rPr>
        <w:t>2</w:t>
      </w:r>
      <w:r w:rsidR="00E6541A">
        <w:rPr>
          <w:rFonts w:ascii="Times New Roman" w:eastAsia="Times New Roman" w:hAnsi="Times New Roman" w:cs="Times New Roman"/>
          <w:kern w:val="0"/>
          <w:sz w:val="24"/>
          <w:szCs w:val="24"/>
          <w:lang w:eastAsia="pl-PL" w:bidi="ne-IN"/>
          <w14:ligatures w14:val="none"/>
        </w:rPr>
        <w:t>3</w:t>
      </w:r>
      <w:r w:rsidRPr="00150EC9">
        <w:rPr>
          <w:rFonts w:ascii="Times New Roman" w:eastAsia="Times New Roman" w:hAnsi="Times New Roman" w:cs="Times New Roman"/>
          <w:kern w:val="0"/>
          <w:sz w:val="24"/>
          <w:szCs w:val="24"/>
          <w:lang w:eastAsia="pl-PL" w:bidi="ne-IN"/>
          <w14:ligatures w14:val="none"/>
        </w:rPr>
        <w:t>.</w:t>
      </w:r>
      <w:r w:rsidR="00FA460A">
        <w:rPr>
          <w:rFonts w:ascii="Times New Roman" w:eastAsia="Times New Roman" w:hAnsi="Times New Roman" w:cs="Times New Roman"/>
          <w:kern w:val="0"/>
          <w:sz w:val="24"/>
          <w:szCs w:val="24"/>
          <w:lang w:eastAsia="pl-PL" w:bidi="ne-IN"/>
          <w14:ligatures w14:val="none"/>
        </w:rPr>
        <w:t>03</w:t>
      </w:r>
      <w:r w:rsidRPr="00150EC9">
        <w:rPr>
          <w:rFonts w:ascii="Times New Roman" w:eastAsia="Times New Roman" w:hAnsi="Times New Roman" w:cs="Times New Roman"/>
          <w:kern w:val="0"/>
          <w:sz w:val="24"/>
          <w:szCs w:val="24"/>
          <w:lang w:eastAsia="pl-PL" w:bidi="ne-IN"/>
          <w14:ligatures w14:val="none"/>
        </w:rPr>
        <w:t>.202</w:t>
      </w:r>
      <w:r w:rsidR="00FA460A">
        <w:rPr>
          <w:rFonts w:ascii="Times New Roman" w:eastAsia="Times New Roman" w:hAnsi="Times New Roman" w:cs="Times New Roman"/>
          <w:kern w:val="0"/>
          <w:sz w:val="24"/>
          <w:szCs w:val="24"/>
          <w:lang w:eastAsia="pl-PL" w:bidi="ne-IN"/>
          <w14:ligatures w14:val="none"/>
        </w:rPr>
        <w:t>6</w:t>
      </w:r>
      <w:r w:rsidRPr="00150EC9">
        <w:rPr>
          <w:rFonts w:ascii="Times New Roman" w:eastAsia="Times New Roman" w:hAnsi="Times New Roman" w:cs="Times New Roman"/>
          <w:kern w:val="0"/>
          <w:sz w:val="24"/>
          <w:szCs w:val="24"/>
          <w:lang w:eastAsia="pl-PL" w:bidi="ne-IN"/>
          <w14:ligatures w14:val="none"/>
        </w:rPr>
        <w:t xml:space="preserve"> r.</w:t>
      </w:r>
    </w:p>
    <w:p w14:paraId="4ED3E871" w14:textId="77777777" w:rsidR="005F3FDA" w:rsidRPr="005F3FDA" w:rsidRDefault="005F3FDA" w:rsidP="005F3FDA">
      <w:pPr>
        <w:spacing w:after="0" w:line="240" w:lineRule="auto"/>
        <w:outlineLvl w:val="0"/>
        <w:rPr>
          <w:rFonts w:ascii="Times New Roman" w:eastAsia="Times New Roman" w:hAnsi="Times New Roman" w:cs="Times New Roman"/>
          <w:kern w:val="0"/>
          <w:sz w:val="24"/>
          <w:szCs w:val="24"/>
          <w:lang w:eastAsia="pl-PL" w:bidi="ne-IN"/>
          <w14:ligatures w14:val="none"/>
        </w:rPr>
      </w:pPr>
    </w:p>
    <w:p w14:paraId="32891370" w14:textId="77777777" w:rsidR="005F3FDA" w:rsidRPr="005F3FDA" w:rsidRDefault="005F3FDA" w:rsidP="005F3FDA">
      <w:pPr>
        <w:keepNext/>
        <w:spacing w:after="0" w:line="360" w:lineRule="auto"/>
        <w:jc w:val="both"/>
        <w:outlineLvl w:val="6"/>
        <w:rPr>
          <w:rFonts w:ascii="Times New Roman" w:eastAsia="Times New Roman" w:hAnsi="Times New Roman" w:cs="Times New Roman"/>
          <w:kern w:val="0"/>
          <w:sz w:val="24"/>
          <w:szCs w:val="24"/>
          <w:lang w:eastAsia="pl-PL" w:bidi="ne-IN"/>
          <w14:ligatures w14:val="none"/>
        </w:rPr>
      </w:pPr>
    </w:p>
    <w:p w14:paraId="4FBB881A"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6861342B" w14:textId="77777777" w:rsidR="005F3FDA" w:rsidRPr="005F3FDA" w:rsidRDefault="005F3FDA" w:rsidP="005F3FDA">
      <w:pPr>
        <w:spacing w:after="0" w:line="240" w:lineRule="auto"/>
        <w:rPr>
          <w:rFonts w:ascii="Times New Roman" w:eastAsia="Times New Roman" w:hAnsi="Times New Roman" w:cs="Times New Roman"/>
          <w:kern w:val="0"/>
          <w:sz w:val="24"/>
          <w:szCs w:val="24"/>
          <w:lang w:eastAsia="pl-PL" w:bidi="ne-IN"/>
          <w14:ligatures w14:val="none"/>
        </w:rPr>
      </w:pPr>
    </w:p>
    <w:p w14:paraId="741B56F2" w14:textId="77777777" w:rsidR="005F3FDA" w:rsidRPr="005F3FDA" w:rsidRDefault="005F3FDA" w:rsidP="005F3FDA">
      <w:pPr>
        <w:pageBreakBefore/>
        <w:numPr>
          <w:ilvl w:val="0"/>
          <w:numId w:val="2"/>
        </w:numPr>
        <w:tabs>
          <w:tab w:val="left" w:pos="437"/>
        </w:tabs>
        <w:spacing w:after="0" w:line="240" w:lineRule="auto"/>
        <w:jc w:val="both"/>
        <w:outlineLvl w:val="6"/>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lastRenderedPageBreak/>
        <w:t>ZAMAWIAJĄCY</w:t>
      </w:r>
    </w:p>
    <w:p w14:paraId="57E36F62" w14:textId="77777777" w:rsidR="005F3FDA" w:rsidRPr="005F3FDA" w:rsidRDefault="005F3FDA" w:rsidP="005F3FDA">
      <w:pPr>
        <w:tabs>
          <w:tab w:val="center" w:pos="4536"/>
          <w:tab w:val="right" w:pos="9072"/>
        </w:tabs>
        <w:spacing w:after="0" w:line="240" w:lineRule="auto"/>
        <w:ind w:left="284"/>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 xml:space="preserve">Wojewódzki Szpital Wielospecjalistyczny </w:t>
      </w:r>
    </w:p>
    <w:p w14:paraId="4B34EAFA" w14:textId="77777777" w:rsidR="005F3FDA" w:rsidRPr="005F3FDA" w:rsidRDefault="005F3FDA" w:rsidP="005F3FDA">
      <w:pPr>
        <w:tabs>
          <w:tab w:val="center" w:pos="4536"/>
          <w:tab w:val="right" w:pos="9072"/>
        </w:tabs>
        <w:spacing w:after="0" w:line="240" w:lineRule="auto"/>
        <w:ind w:left="284"/>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im. dr. Jana Jonstona w Lesznie</w:t>
      </w:r>
    </w:p>
    <w:p w14:paraId="482753A2" w14:textId="77777777" w:rsidR="005F3FDA" w:rsidRPr="005F3FDA" w:rsidRDefault="005F3FDA" w:rsidP="005F3FDA">
      <w:pPr>
        <w:tabs>
          <w:tab w:val="center" w:pos="4536"/>
          <w:tab w:val="right" w:pos="9072"/>
        </w:tabs>
        <w:spacing w:after="0" w:line="240" w:lineRule="auto"/>
        <w:ind w:left="284"/>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ul. Jana Kiepury 45</w:t>
      </w:r>
    </w:p>
    <w:p w14:paraId="27C04D63" w14:textId="77777777" w:rsidR="005F3FDA" w:rsidRPr="005F3FDA" w:rsidRDefault="005F3FDA" w:rsidP="005F3FDA">
      <w:pPr>
        <w:tabs>
          <w:tab w:val="center" w:pos="4536"/>
          <w:tab w:val="right" w:pos="9072"/>
        </w:tabs>
        <w:spacing w:after="0" w:line="240" w:lineRule="auto"/>
        <w:ind w:left="284"/>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64-100 Leszno</w:t>
      </w:r>
    </w:p>
    <w:p w14:paraId="17659926" w14:textId="77777777" w:rsidR="005F3FDA" w:rsidRPr="005F3FDA" w:rsidRDefault="005F3FDA" w:rsidP="005F3FDA">
      <w:pPr>
        <w:tabs>
          <w:tab w:val="center" w:pos="4536"/>
          <w:tab w:val="right" w:pos="9072"/>
        </w:tabs>
        <w:spacing w:after="0" w:line="240" w:lineRule="auto"/>
        <w:ind w:left="284"/>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 xml:space="preserve">tel.  65 52-53-100;            </w:t>
      </w:r>
    </w:p>
    <w:p w14:paraId="2FB0F38A" w14:textId="1CCD8295" w:rsidR="005F3FDA" w:rsidRPr="005F3FDA" w:rsidRDefault="005F3FDA" w:rsidP="005F3FDA">
      <w:pPr>
        <w:tabs>
          <w:tab w:val="center" w:pos="4536"/>
          <w:tab w:val="right" w:pos="9072"/>
        </w:tabs>
        <w:spacing w:after="0" w:line="240" w:lineRule="auto"/>
        <w:ind w:left="284"/>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 xml:space="preserve">e-mail: </w:t>
      </w:r>
      <w:hyperlink r:id="rId8" w:history="1">
        <w:r w:rsidR="00FA460A" w:rsidRPr="004F2A4F">
          <w:rPr>
            <w:rStyle w:val="Hipercze"/>
            <w:rFonts w:ascii="Times New Roman" w:eastAsia="Times New Roman" w:hAnsi="Times New Roman" w:cs="Times New Roman"/>
            <w:kern w:val="0"/>
            <w:sz w:val="20"/>
            <w:szCs w:val="20"/>
            <w:lang w:eastAsia="pl-PL" w:bidi="ne-IN"/>
            <w14:ligatures w14:val="none"/>
          </w:rPr>
          <w:t>hanna.mietka@wsw.leszno.pl</w:t>
        </w:r>
      </w:hyperlink>
      <w:r w:rsidRPr="005F3FDA">
        <w:rPr>
          <w:rFonts w:ascii="Times New Roman" w:eastAsia="Times New Roman" w:hAnsi="Times New Roman" w:cs="Times New Roman"/>
          <w:kern w:val="0"/>
          <w:sz w:val="20"/>
          <w:szCs w:val="20"/>
          <w:lang w:eastAsia="pl-PL" w:bidi="ne-IN"/>
          <w14:ligatures w14:val="none"/>
        </w:rPr>
        <w:t xml:space="preserve">;   </w:t>
      </w:r>
    </w:p>
    <w:p w14:paraId="327BB978" w14:textId="77777777" w:rsidR="005F3FDA" w:rsidRPr="005F3FDA" w:rsidRDefault="005F3FDA" w:rsidP="005F3FDA">
      <w:pPr>
        <w:shd w:val="clear" w:color="auto" w:fill="FFFFFF"/>
        <w:tabs>
          <w:tab w:val="left" w:pos="1714"/>
        </w:tabs>
        <w:spacing w:after="0" w:line="240" w:lineRule="auto"/>
        <w:ind w:left="284"/>
        <w:jc w:val="both"/>
        <w:rPr>
          <w:rFonts w:ascii="Times New Roman" w:eastAsia="Times New Roman" w:hAnsi="Times New Roman" w:cs="Times New Roman"/>
          <w:b/>
          <w:spacing w:val="-2"/>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godziny urzędowania: poniedziałek – piątek 7:30-15:05.</w:t>
      </w:r>
    </w:p>
    <w:p w14:paraId="54B925E8" w14:textId="6D4E868F" w:rsidR="00C521EE" w:rsidRPr="00C521EE" w:rsidRDefault="005F3FDA" w:rsidP="00C521EE">
      <w:pPr>
        <w:shd w:val="clear" w:color="auto" w:fill="FFFFFF"/>
        <w:tabs>
          <w:tab w:val="left" w:pos="1714"/>
        </w:tabs>
        <w:spacing w:after="0" w:line="240" w:lineRule="auto"/>
        <w:ind w:left="284"/>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 xml:space="preserve">Adres strony internetowej prowadzonego postępowania z bezpłatnym, pełnym, bezpośrednim i nieograniczonym dostępem do SWZ, na której udostępniane będą zmiany i wyjaśnienia treści SWZ oraz inne dokumenty zamówienia bezpośrednio związane z postępowaniem o udzielenie zamówienia: </w:t>
      </w:r>
    </w:p>
    <w:p w14:paraId="7EE27A2A" w14:textId="3ECC86E1" w:rsidR="00366812" w:rsidRDefault="00366812" w:rsidP="005F3FDA">
      <w:pPr>
        <w:shd w:val="clear" w:color="auto" w:fill="FFFFFF"/>
        <w:tabs>
          <w:tab w:val="left" w:pos="1714"/>
        </w:tabs>
        <w:spacing w:after="0" w:line="240" w:lineRule="auto"/>
        <w:ind w:left="540"/>
        <w:jc w:val="both"/>
        <w:rPr>
          <w:rFonts w:ascii="Times New Roman" w:eastAsia="Times New Roman" w:hAnsi="Times New Roman" w:cs="Times New Roman"/>
          <w:b/>
          <w:color w:val="000000"/>
          <w:spacing w:val="-2"/>
          <w:kern w:val="0"/>
          <w:sz w:val="20"/>
          <w:szCs w:val="20"/>
          <w:lang w:eastAsia="pl-PL" w:bidi="ne-IN"/>
          <w14:ligatures w14:val="none"/>
        </w:rPr>
      </w:pPr>
      <w:hyperlink r:id="rId9" w:history="1">
        <w:r w:rsidRPr="00D82C75">
          <w:rPr>
            <w:rStyle w:val="Hipercze"/>
            <w:rFonts w:ascii="Times New Roman" w:eastAsia="Times New Roman" w:hAnsi="Times New Roman" w:cs="Times New Roman"/>
            <w:b/>
            <w:spacing w:val="-2"/>
            <w:kern w:val="0"/>
            <w:sz w:val="20"/>
            <w:szCs w:val="20"/>
            <w:lang w:eastAsia="pl-PL" w:bidi="ne-IN"/>
            <w14:ligatures w14:val="none"/>
          </w:rPr>
          <w:t>https://ezamowienia.gov.pl/mp-client/search/list/ocds-148610-246ac47b-3fae-4b2b-aa5b-4f5c48f9fc22</w:t>
        </w:r>
      </w:hyperlink>
    </w:p>
    <w:p w14:paraId="51542D41" w14:textId="77777777" w:rsidR="00366812" w:rsidRPr="005F3FDA" w:rsidRDefault="00366812" w:rsidP="005F3FDA">
      <w:pPr>
        <w:shd w:val="clear" w:color="auto" w:fill="FFFFFF"/>
        <w:tabs>
          <w:tab w:val="left" w:pos="1714"/>
        </w:tabs>
        <w:spacing w:after="0" w:line="240" w:lineRule="auto"/>
        <w:ind w:left="540"/>
        <w:jc w:val="both"/>
        <w:rPr>
          <w:rFonts w:ascii="Times New Roman" w:eastAsia="Times New Roman" w:hAnsi="Times New Roman" w:cs="Times New Roman"/>
          <w:b/>
          <w:color w:val="000000"/>
          <w:spacing w:val="-2"/>
          <w:kern w:val="0"/>
          <w:sz w:val="20"/>
          <w:szCs w:val="20"/>
          <w:lang w:eastAsia="pl-PL" w:bidi="ne-IN"/>
          <w14:ligatures w14:val="none"/>
        </w:rPr>
      </w:pPr>
    </w:p>
    <w:p w14:paraId="6CFD0414" w14:textId="77777777" w:rsidR="005F3FDA" w:rsidRPr="005F3FDA" w:rsidRDefault="005F3FDA" w:rsidP="005F3FDA">
      <w:pPr>
        <w:shd w:val="clear" w:color="auto" w:fill="FFFFFF"/>
        <w:tabs>
          <w:tab w:val="left" w:pos="437"/>
        </w:tabs>
        <w:spacing w:after="0" w:line="240" w:lineRule="auto"/>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2.</w:t>
      </w:r>
      <w:r w:rsidRPr="005F3FDA">
        <w:rPr>
          <w:rFonts w:ascii="Times New Roman" w:eastAsia="Times New Roman" w:hAnsi="Times New Roman" w:cs="Times New Roman"/>
          <w:b/>
          <w:kern w:val="0"/>
          <w:sz w:val="20"/>
          <w:szCs w:val="20"/>
          <w:lang w:eastAsia="pl-PL" w:bidi="ne-IN"/>
          <w14:ligatures w14:val="none"/>
        </w:rPr>
        <w:tab/>
        <w:t>TRYB UDZIELENIA ZAMÓWIENIA</w:t>
      </w:r>
    </w:p>
    <w:p w14:paraId="41926B60" w14:textId="77777777" w:rsidR="005F3FDA" w:rsidRPr="005F3FDA" w:rsidRDefault="005F3FDA" w:rsidP="005F3FDA">
      <w:pPr>
        <w:numPr>
          <w:ilvl w:val="1"/>
          <w:numId w:val="5"/>
        </w:numPr>
        <w:shd w:val="clear" w:color="auto" w:fill="FFFFFF"/>
        <w:spacing w:after="0" w:line="240" w:lineRule="auto"/>
        <w:ind w:left="426" w:hanging="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Niniejsze postępowanie prowadzone jest w trybie podstawowym z możliwością prowadzenia negocjacji o jakim stanowi art. 275 pkt 2 p.z.p. oraz niniejszej Specyfikacji Warunków Zamówienia, zwaną dalej "SWZ". </w:t>
      </w:r>
    </w:p>
    <w:p w14:paraId="292E224F" w14:textId="77777777" w:rsidR="005F3FDA" w:rsidRPr="005F3FDA" w:rsidRDefault="005F3FDA" w:rsidP="005F3FDA">
      <w:pPr>
        <w:numPr>
          <w:ilvl w:val="1"/>
          <w:numId w:val="5"/>
        </w:numPr>
        <w:shd w:val="clear" w:color="auto" w:fill="FFFFFF"/>
        <w:spacing w:after="0" w:line="240" w:lineRule="auto"/>
        <w:ind w:left="426" w:hanging="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Zamawiający przewiduje wybór najkorzystniejszej oferty z możliwością prowadzenia negocjacji. </w:t>
      </w:r>
    </w:p>
    <w:p w14:paraId="69E701C5" w14:textId="77777777" w:rsidR="005F3FDA" w:rsidRPr="005F3FDA" w:rsidRDefault="005F3FDA" w:rsidP="005F3FDA">
      <w:pPr>
        <w:numPr>
          <w:ilvl w:val="1"/>
          <w:numId w:val="5"/>
        </w:numPr>
        <w:shd w:val="clear" w:color="auto" w:fill="FFFFFF"/>
        <w:spacing w:after="0" w:line="240" w:lineRule="auto"/>
        <w:ind w:left="426" w:hanging="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Szacunkowa wartość przedmiotowego zamówienia nie przekracza progów unijnych o jakich mowa w art. 3 ustawy p.z.p.  </w:t>
      </w:r>
    </w:p>
    <w:p w14:paraId="5E3BD0EF" w14:textId="77777777" w:rsidR="005F3FDA" w:rsidRPr="005F3FDA" w:rsidRDefault="005F3FDA" w:rsidP="005F3FDA">
      <w:pPr>
        <w:numPr>
          <w:ilvl w:val="1"/>
          <w:numId w:val="5"/>
        </w:numPr>
        <w:shd w:val="clear" w:color="auto" w:fill="FFFFFF"/>
        <w:spacing w:after="0" w:line="240" w:lineRule="auto"/>
        <w:ind w:left="426" w:hanging="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Zgodnie z art. 310 pkt 1 p.z.p. Zamawiający przewiduje możliwość unieważnienia przedmiotowego postępowania, jeżeli środki, które Zamawiający zamierzał przeznaczyć na sfinansowanie całości lub części zamówienia, nie zostały mu przyznane.</w:t>
      </w:r>
    </w:p>
    <w:p w14:paraId="37CB5005" w14:textId="77777777" w:rsidR="005F3FDA" w:rsidRPr="005F3FDA" w:rsidRDefault="005F3FDA" w:rsidP="005F3FDA">
      <w:pPr>
        <w:shd w:val="clear" w:color="auto" w:fill="FFFFFF"/>
        <w:spacing w:after="0" w:line="240" w:lineRule="auto"/>
        <w:ind w:left="540" w:hanging="540"/>
        <w:jc w:val="both"/>
        <w:rPr>
          <w:rFonts w:ascii="Times New Roman" w:eastAsia="Times New Roman" w:hAnsi="Times New Roman" w:cs="Times New Roman"/>
          <w:kern w:val="0"/>
          <w:sz w:val="20"/>
          <w:szCs w:val="20"/>
          <w:lang w:eastAsia="pl-PL" w:bidi="ne-IN"/>
          <w14:ligatures w14:val="none"/>
        </w:rPr>
      </w:pPr>
    </w:p>
    <w:p w14:paraId="0DC99893" w14:textId="77777777" w:rsidR="005F3FDA" w:rsidRPr="005F3FDA" w:rsidRDefault="005F3FDA" w:rsidP="005F3FDA">
      <w:pPr>
        <w:numPr>
          <w:ilvl w:val="0"/>
          <w:numId w:val="1"/>
        </w:numPr>
        <w:tabs>
          <w:tab w:val="left" w:pos="437"/>
        </w:tabs>
        <w:spacing w:after="0" w:line="240" w:lineRule="auto"/>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OPIS PRZEDMIOTU ZAMÓWIENIA</w:t>
      </w:r>
    </w:p>
    <w:p w14:paraId="09EF0131" w14:textId="310A12E1" w:rsidR="005F3FDA" w:rsidRPr="000D212E" w:rsidRDefault="005F3FDA" w:rsidP="00626092">
      <w:pPr>
        <w:numPr>
          <w:ilvl w:val="1"/>
          <w:numId w:val="1"/>
        </w:numPr>
        <w:shd w:val="clear" w:color="auto" w:fill="FFFFFF"/>
        <w:tabs>
          <w:tab w:val="left" w:pos="540"/>
        </w:tabs>
        <w:spacing w:after="0" w:line="240" w:lineRule="auto"/>
        <w:ind w:right="-110"/>
        <w:jc w:val="both"/>
        <w:rPr>
          <w:rFonts w:ascii="Times New Roman" w:eastAsia="Times New Roman" w:hAnsi="Times New Roman" w:cs="Times New Roman"/>
          <w:b/>
          <w:bCs/>
          <w:kern w:val="0"/>
          <w:sz w:val="20"/>
          <w:szCs w:val="20"/>
          <w:lang w:eastAsia="pl-PL" w:bidi="ne-IN"/>
          <w14:ligatures w14:val="none"/>
        </w:rPr>
      </w:pPr>
      <w:bookmarkStart w:id="1" w:name="_Hlk69901666"/>
      <w:r w:rsidRPr="005F3FDA">
        <w:rPr>
          <w:rFonts w:ascii="Times New Roman" w:eastAsia="Times New Roman" w:hAnsi="Times New Roman" w:cs="Times New Roman"/>
          <w:kern w:val="0"/>
          <w:sz w:val="20"/>
          <w:szCs w:val="20"/>
          <w:lang w:eastAsia="pl-PL" w:bidi="ne-IN"/>
          <w14:ligatures w14:val="none"/>
        </w:rPr>
        <w:t xml:space="preserve">Przedmiotem zamówienia są </w:t>
      </w:r>
      <w:r w:rsidR="006675A3">
        <w:rPr>
          <w:rFonts w:ascii="Times New Roman" w:eastAsia="Times New Roman" w:hAnsi="Times New Roman" w:cs="Times New Roman"/>
          <w:b/>
          <w:bCs/>
          <w:kern w:val="0"/>
          <w:sz w:val="20"/>
          <w:szCs w:val="20"/>
          <w:lang w:eastAsia="pl-PL" w:bidi="ne-IN"/>
          <w14:ligatures w14:val="none"/>
        </w:rPr>
        <w:t>s</w:t>
      </w:r>
      <w:r w:rsidR="00626092" w:rsidRPr="00626092">
        <w:rPr>
          <w:rFonts w:ascii="Times New Roman" w:eastAsia="Times New Roman" w:hAnsi="Times New Roman" w:cs="Times New Roman"/>
          <w:b/>
          <w:bCs/>
          <w:kern w:val="0"/>
          <w:sz w:val="20"/>
          <w:szCs w:val="20"/>
          <w:lang w:eastAsia="pl-PL" w:bidi="ne-IN"/>
          <w14:ligatures w14:val="none"/>
        </w:rPr>
        <w:t xml:space="preserve">ukcesywne dostawy </w:t>
      </w:r>
      <w:bookmarkStart w:id="2" w:name="_Hlk182400244"/>
      <w:r w:rsidR="00626092" w:rsidRPr="00626092">
        <w:rPr>
          <w:rFonts w:ascii="Times New Roman" w:eastAsia="Times New Roman" w:hAnsi="Times New Roman" w:cs="Times New Roman"/>
          <w:b/>
          <w:bCs/>
          <w:kern w:val="0"/>
          <w:sz w:val="20"/>
          <w:szCs w:val="20"/>
          <w:lang w:eastAsia="pl-PL" w:bidi="ne-IN"/>
          <w14:ligatures w14:val="none"/>
        </w:rPr>
        <w:t>wewnętrznych implantów piersi</w:t>
      </w:r>
      <w:r w:rsidR="00626092">
        <w:rPr>
          <w:rFonts w:ascii="Times New Roman" w:eastAsia="Times New Roman" w:hAnsi="Times New Roman" w:cs="Times New Roman"/>
          <w:b/>
          <w:bCs/>
          <w:kern w:val="0"/>
          <w:sz w:val="20"/>
          <w:szCs w:val="20"/>
          <w:lang w:eastAsia="pl-PL" w:bidi="ne-IN"/>
          <w14:ligatures w14:val="none"/>
        </w:rPr>
        <w:t xml:space="preserve"> </w:t>
      </w:r>
      <w:bookmarkEnd w:id="2"/>
      <w:r w:rsidRPr="00626092">
        <w:rPr>
          <w:rFonts w:ascii="Times New Roman" w:eastAsia="Times New Roman" w:hAnsi="Times New Roman" w:cs="Times New Roman"/>
          <w:kern w:val="0"/>
          <w:sz w:val="20"/>
          <w:szCs w:val="20"/>
          <w:lang w:eastAsia="pl-PL" w:bidi="ne-IN"/>
          <w14:ligatures w14:val="none"/>
        </w:rPr>
        <w:t>dla Wojewódzkiego Szpitala Wielospecjalistycznego im. dr. Jana Jonstona w Lesznie w asortymencie i ilościach określonych w ust.3.3.</w:t>
      </w:r>
    </w:p>
    <w:p w14:paraId="628519DD" w14:textId="77777777" w:rsidR="000D212E" w:rsidRPr="00626092" w:rsidRDefault="000D212E" w:rsidP="000D212E">
      <w:pPr>
        <w:shd w:val="clear" w:color="auto" w:fill="FFFFFF"/>
        <w:tabs>
          <w:tab w:val="left" w:pos="540"/>
        </w:tabs>
        <w:spacing w:after="0" w:line="240" w:lineRule="auto"/>
        <w:ind w:left="495" w:right="-110"/>
        <w:jc w:val="both"/>
        <w:rPr>
          <w:rFonts w:ascii="Times New Roman" w:eastAsia="Times New Roman" w:hAnsi="Times New Roman" w:cs="Times New Roman"/>
          <w:b/>
          <w:bCs/>
          <w:kern w:val="0"/>
          <w:sz w:val="20"/>
          <w:szCs w:val="20"/>
          <w:lang w:eastAsia="pl-PL" w:bidi="ne-IN"/>
          <w14:ligatures w14:val="none"/>
        </w:rPr>
      </w:pPr>
    </w:p>
    <w:p w14:paraId="310D7AB6" w14:textId="77777777" w:rsidR="005F3FDA" w:rsidRPr="005F3FDA" w:rsidRDefault="005F3FDA" w:rsidP="005F3FDA">
      <w:pPr>
        <w:numPr>
          <w:ilvl w:val="1"/>
          <w:numId w:val="1"/>
        </w:numPr>
        <w:shd w:val="clear" w:color="auto" w:fill="FFFFFF"/>
        <w:tabs>
          <w:tab w:val="left" w:pos="540"/>
        </w:tabs>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Główny przedmiot zamówienia wg. Wspólnego Słownika Zamówień (CPV): </w:t>
      </w:r>
    </w:p>
    <w:p w14:paraId="6D295DA6" w14:textId="14A73254" w:rsidR="005F3FDA" w:rsidRPr="005F3FDA" w:rsidRDefault="00626092" w:rsidP="005F3FDA">
      <w:pPr>
        <w:shd w:val="clear" w:color="auto" w:fill="FFFFFF"/>
        <w:tabs>
          <w:tab w:val="left" w:pos="540"/>
        </w:tabs>
        <w:spacing w:after="0" w:line="240" w:lineRule="auto"/>
        <w:ind w:left="495"/>
        <w:jc w:val="both"/>
        <w:rPr>
          <w:rFonts w:ascii="Times New Roman" w:eastAsia="Times New Roman" w:hAnsi="Times New Roman" w:cs="Times New Roman"/>
          <w:kern w:val="0"/>
          <w:sz w:val="20"/>
          <w:szCs w:val="20"/>
          <w:lang w:eastAsia="pl-PL" w:bidi="ne-IN"/>
          <w14:ligatures w14:val="none"/>
        </w:rPr>
      </w:pPr>
      <w:bookmarkStart w:id="3" w:name="_Hlk182485150"/>
      <w:r>
        <w:rPr>
          <w:rFonts w:ascii="Times New Roman" w:eastAsia="Times New Roman" w:hAnsi="Times New Roman" w:cs="Times New Roman"/>
          <w:kern w:val="0"/>
          <w:sz w:val="20"/>
          <w:szCs w:val="20"/>
          <w:lang w:eastAsia="pl-PL" w:bidi="ne-IN"/>
          <w14:ligatures w14:val="none"/>
        </w:rPr>
        <w:t>33184410-0 – Wewnętrzne protezy piersi</w:t>
      </w:r>
    </w:p>
    <w:bookmarkEnd w:id="3"/>
    <w:p w14:paraId="66FA98B9" w14:textId="77777777" w:rsidR="005F3FDA" w:rsidRPr="005F3FDA" w:rsidRDefault="005F3FDA" w:rsidP="005F3FDA">
      <w:pPr>
        <w:shd w:val="clear" w:color="auto" w:fill="FFFFFF"/>
        <w:tabs>
          <w:tab w:val="left" w:pos="540"/>
        </w:tabs>
        <w:spacing w:after="0" w:line="240" w:lineRule="auto"/>
        <w:ind w:left="495"/>
        <w:jc w:val="both"/>
        <w:rPr>
          <w:rFonts w:ascii="Times New Roman" w:eastAsia="Times New Roman" w:hAnsi="Times New Roman" w:cs="Times New Roman"/>
          <w:kern w:val="0"/>
          <w:sz w:val="20"/>
          <w:szCs w:val="20"/>
          <w:lang w:eastAsia="pl-PL" w:bidi="ne-IN"/>
          <w14:ligatures w14:val="none"/>
        </w:rPr>
      </w:pPr>
    </w:p>
    <w:p w14:paraId="191440F4" w14:textId="34ACADAF" w:rsidR="00F82115" w:rsidRDefault="005F3FDA" w:rsidP="00F82115">
      <w:pPr>
        <w:numPr>
          <w:ilvl w:val="1"/>
          <w:numId w:val="1"/>
        </w:numPr>
        <w:shd w:val="clear" w:color="auto" w:fill="FFFFFF"/>
        <w:tabs>
          <w:tab w:val="left" w:pos="540"/>
        </w:tabs>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Szczegółowy opis przedmiotu zamówienia</w:t>
      </w:r>
      <w:r w:rsidR="00F82115">
        <w:rPr>
          <w:rFonts w:ascii="Times New Roman" w:eastAsia="Times New Roman" w:hAnsi="Times New Roman" w:cs="Times New Roman"/>
          <w:kern w:val="0"/>
          <w:sz w:val="20"/>
          <w:szCs w:val="20"/>
          <w:lang w:eastAsia="pl-PL" w:bidi="ne-IN"/>
          <w14:ligatures w14:val="none"/>
        </w:rPr>
        <w:t>:</w:t>
      </w:r>
    </w:p>
    <w:p w14:paraId="2FFD29B7" w14:textId="77777777" w:rsidR="00F82115" w:rsidRPr="00F82115" w:rsidRDefault="00F82115" w:rsidP="00F82115">
      <w:pPr>
        <w:shd w:val="clear" w:color="auto" w:fill="FFFFFF"/>
        <w:tabs>
          <w:tab w:val="left" w:pos="540"/>
        </w:tabs>
        <w:spacing w:after="0" w:line="240" w:lineRule="auto"/>
        <w:ind w:left="495"/>
        <w:jc w:val="both"/>
        <w:rPr>
          <w:rFonts w:ascii="Times New Roman" w:eastAsia="Times New Roman" w:hAnsi="Times New Roman" w:cs="Times New Roman"/>
          <w:kern w:val="0"/>
          <w:sz w:val="20"/>
          <w:szCs w:val="20"/>
          <w:lang w:eastAsia="pl-PL" w:bidi="ne-IN"/>
          <w14:ligatures w14:val="none"/>
        </w:rPr>
      </w:pPr>
    </w:p>
    <w:p w14:paraId="2B73D169" w14:textId="43C70915" w:rsidR="00626092" w:rsidRPr="00ED746D" w:rsidRDefault="00ED746D" w:rsidP="00626092">
      <w:pPr>
        <w:shd w:val="clear" w:color="auto" w:fill="FFFFFF"/>
        <w:tabs>
          <w:tab w:val="left" w:pos="540"/>
        </w:tabs>
        <w:spacing w:after="0" w:line="240" w:lineRule="auto"/>
        <w:jc w:val="both"/>
        <w:rPr>
          <w:rFonts w:ascii="Times New Roman" w:eastAsia="Times New Roman" w:hAnsi="Times New Roman" w:cs="Times New Roman"/>
          <w:b/>
          <w:bCs/>
          <w:kern w:val="0"/>
          <w:sz w:val="20"/>
          <w:szCs w:val="20"/>
          <w:lang w:eastAsia="pl-PL" w:bidi="ne-IN"/>
          <w14:ligatures w14:val="none"/>
        </w:rPr>
      </w:pPr>
      <w:r w:rsidRPr="00ED746D">
        <w:rPr>
          <w:rFonts w:ascii="Times New Roman" w:eastAsia="Times New Roman" w:hAnsi="Times New Roman" w:cs="Times New Roman"/>
          <w:b/>
          <w:bCs/>
          <w:kern w:val="0"/>
          <w:sz w:val="20"/>
          <w:szCs w:val="20"/>
          <w:lang w:eastAsia="pl-PL" w:bidi="ne-IN"/>
          <w14:ligatures w14:val="none"/>
        </w:rPr>
        <w:t>Wewnętrzne protezy piersi</w:t>
      </w:r>
    </w:p>
    <w:tbl>
      <w:tblPr>
        <w:tblStyle w:val="Tabela-Siatka"/>
        <w:tblW w:w="5000" w:type="pct"/>
        <w:jc w:val="center"/>
        <w:tblLook w:val="04A0" w:firstRow="1" w:lastRow="0" w:firstColumn="1" w:lastColumn="0" w:noHBand="0" w:noVBand="1"/>
      </w:tblPr>
      <w:tblGrid>
        <w:gridCol w:w="489"/>
        <w:gridCol w:w="8064"/>
        <w:gridCol w:w="1077"/>
      </w:tblGrid>
      <w:tr w:rsidR="000D212E" w:rsidRPr="00366812" w14:paraId="3ABD9573" w14:textId="77777777" w:rsidTr="00D938BA">
        <w:trPr>
          <w:trHeight w:val="358"/>
          <w:jc w:val="center"/>
        </w:trPr>
        <w:tc>
          <w:tcPr>
            <w:tcW w:w="254" w:type="pct"/>
            <w:noWrap/>
            <w:vAlign w:val="center"/>
          </w:tcPr>
          <w:p w14:paraId="1DDE9D32" w14:textId="1C48B541"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Lp.</w:t>
            </w:r>
          </w:p>
        </w:tc>
        <w:tc>
          <w:tcPr>
            <w:tcW w:w="4187" w:type="pct"/>
            <w:vAlign w:val="center"/>
          </w:tcPr>
          <w:p w14:paraId="00415372" w14:textId="4974BA04" w:rsidR="00626092" w:rsidRPr="00366812" w:rsidRDefault="0069058E"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Opis przedmiotu zamówienia</w:t>
            </w:r>
          </w:p>
        </w:tc>
        <w:tc>
          <w:tcPr>
            <w:tcW w:w="559" w:type="pct"/>
            <w:noWrap/>
            <w:vAlign w:val="center"/>
          </w:tcPr>
          <w:p w14:paraId="652AEC71" w14:textId="19C758DC"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Ilość</w:t>
            </w:r>
            <w:r w:rsidR="00A61028" w:rsidRPr="00366812">
              <w:rPr>
                <w:rFonts w:ascii="Times New Roman" w:eastAsia="Times New Roman" w:hAnsi="Times New Roman" w:cs="Times New Roman"/>
                <w:kern w:val="0"/>
                <w:sz w:val="20"/>
                <w:szCs w:val="20"/>
                <w:lang w:eastAsia="pl-PL" w:bidi="ne-IN"/>
                <w14:ligatures w14:val="none"/>
              </w:rPr>
              <w:t xml:space="preserve"> sztuk</w:t>
            </w:r>
          </w:p>
        </w:tc>
      </w:tr>
      <w:tr w:rsidR="000D212E" w:rsidRPr="00366812" w14:paraId="0652F4DB" w14:textId="77777777" w:rsidTr="00D938BA">
        <w:trPr>
          <w:jc w:val="center"/>
        </w:trPr>
        <w:tc>
          <w:tcPr>
            <w:tcW w:w="254" w:type="pct"/>
            <w:noWrap/>
            <w:vAlign w:val="center"/>
            <w:hideMark/>
          </w:tcPr>
          <w:p w14:paraId="3D7B2AC6" w14:textId="77777777"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1</w:t>
            </w:r>
          </w:p>
        </w:tc>
        <w:tc>
          <w:tcPr>
            <w:tcW w:w="4187" w:type="pct"/>
            <w:vAlign w:val="center"/>
            <w:hideMark/>
          </w:tcPr>
          <w:p w14:paraId="739A1C89" w14:textId="77777777" w:rsidR="00FA460A" w:rsidRPr="00366812" w:rsidRDefault="00FA460A" w:rsidP="00FA460A">
            <w:pPr>
              <w:shd w:val="clear" w:color="auto" w:fill="FFFFFF"/>
              <w:tabs>
                <w:tab w:val="left" w:pos="540"/>
              </w:tabs>
              <w:rPr>
                <w:rFonts w:ascii="Times New Roman" w:eastAsia="Times New Roman" w:hAnsi="Times New Roman" w:cs="Times New Roman"/>
                <w:b/>
                <w:bCs/>
                <w:kern w:val="0"/>
                <w:sz w:val="20"/>
                <w:szCs w:val="20"/>
                <w:lang w:eastAsia="pl-PL" w:bidi="ne-IN"/>
                <w14:ligatures w14:val="none"/>
              </w:rPr>
            </w:pPr>
            <w:r w:rsidRPr="00366812">
              <w:rPr>
                <w:rFonts w:ascii="Times New Roman" w:eastAsia="Times New Roman" w:hAnsi="Times New Roman" w:cs="Times New Roman"/>
                <w:b/>
                <w:bCs/>
                <w:kern w:val="0"/>
                <w:sz w:val="20"/>
                <w:szCs w:val="20"/>
                <w:lang w:eastAsia="pl-PL" w:bidi="ne-IN"/>
                <w14:ligatures w14:val="none"/>
              </w:rPr>
              <w:t>Ekspandery anatomiczne, teksturowane:</w:t>
            </w:r>
          </w:p>
          <w:p w14:paraId="7A4599D2"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komora rozprężana roztworem fizjologicznym soli</w:t>
            </w:r>
          </w:p>
          <w:p w14:paraId="5B2AF66A"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magnetyczna zastawka na przedniej ścianie ekspandera</w:t>
            </w:r>
          </w:p>
          <w:p w14:paraId="1A3C145B"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samouszczelniająca się, wzmocniona strefa wokół zastawki</w:t>
            </w:r>
          </w:p>
          <w:p w14:paraId="0DE5A45A"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magnetyczny detektor</w:t>
            </w:r>
          </w:p>
          <w:p w14:paraId="3DDEDA80"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powłoka teksturowana</w:t>
            </w:r>
          </w:p>
          <w:p w14:paraId="775C52D6" w14:textId="3313E98D"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tekstura uzyskana bez użycia kryształków soli lub cukru lub ich pochodnych</w:t>
            </w:r>
          </w:p>
          <w:p w14:paraId="2BE2CCE3"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wielkość porów tekstury (szerokość) 70-150 μm</w:t>
            </w:r>
          </w:p>
          <w:p w14:paraId="36DADEBB"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głębokość porów tekstury 40-100 μm (wysokość)</w:t>
            </w:r>
          </w:p>
          <w:p w14:paraId="059F839B"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regularna dystrybucja porów tekstury</w:t>
            </w:r>
          </w:p>
          <w:p w14:paraId="5388725A"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zakres objętości: 250-850 ml</w:t>
            </w:r>
          </w:p>
          <w:p w14:paraId="3D5A7296" w14:textId="6881F6C0"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pętelki do szwów umożliwiające stabilizację ekspandera w poziomie</w:t>
            </w:r>
          </w:p>
          <w:p w14:paraId="51EAC9A5" w14:textId="77777777" w:rsidR="00FA460A"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- 3 rodzaje kształtów: niski, średni, wysoki</w:t>
            </w:r>
          </w:p>
          <w:p w14:paraId="3924D435" w14:textId="01267500" w:rsidR="00626092" w:rsidRPr="00366812"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gwarancja producenta uruchamiana automatycznie z chwilą implantacji, obejmuje dożywotnią wymianę implantu w przypadku utraty integralności powłoki.</w:t>
            </w:r>
            <w:r w:rsidR="000A63F4" w:rsidRPr="00366812">
              <w:rPr>
                <w:rFonts w:ascii="Times New Roman" w:eastAsia="Times New Roman" w:hAnsi="Times New Roman" w:cs="Times New Roman"/>
                <w:kern w:val="0"/>
                <w:sz w:val="20"/>
                <w:szCs w:val="20"/>
                <w:lang w:eastAsia="pl-PL" w:bidi="ne-IN"/>
                <w14:ligatures w14:val="none"/>
              </w:rPr>
              <w:t>.</w:t>
            </w:r>
          </w:p>
        </w:tc>
        <w:tc>
          <w:tcPr>
            <w:tcW w:w="559" w:type="pct"/>
            <w:noWrap/>
            <w:vAlign w:val="center"/>
            <w:hideMark/>
          </w:tcPr>
          <w:p w14:paraId="332750C9" w14:textId="77777777"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10</w:t>
            </w:r>
          </w:p>
        </w:tc>
      </w:tr>
      <w:tr w:rsidR="000D212E" w:rsidRPr="00366812" w14:paraId="64296D45" w14:textId="77777777" w:rsidTr="00D938BA">
        <w:trPr>
          <w:jc w:val="center"/>
        </w:trPr>
        <w:tc>
          <w:tcPr>
            <w:tcW w:w="254" w:type="pct"/>
            <w:noWrap/>
            <w:vAlign w:val="center"/>
            <w:hideMark/>
          </w:tcPr>
          <w:p w14:paraId="37883420" w14:textId="77777777"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2</w:t>
            </w:r>
          </w:p>
        </w:tc>
        <w:tc>
          <w:tcPr>
            <w:tcW w:w="4187" w:type="pct"/>
            <w:vAlign w:val="center"/>
            <w:hideMark/>
          </w:tcPr>
          <w:p w14:paraId="4729C61F" w14:textId="77777777" w:rsidR="00FA460A" w:rsidRPr="00FA460A" w:rsidRDefault="00FA460A" w:rsidP="00FA460A">
            <w:pPr>
              <w:shd w:val="clear" w:color="auto" w:fill="FFFFFF"/>
              <w:tabs>
                <w:tab w:val="left" w:pos="540"/>
              </w:tabs>
              <w:rPr>
                <w:rFonts w:ascii="Times New Roman" w:eastAsia="Times New Roman" w:hAnsi="Times New Roman" w:cs="Times New Roman"/>
                <w:b/>
                <w:bCs/>
                <w:kern w:val="0"/>
                <w:sz w:val="20"/>
                <w:szCs w:val="20"/>
                <w:lang w:eastAsia="pl-PL" w:bidi="ne-IN"/>
                <w14:ligatures w14:val="none"/>
              </w:rPr>
            </w:pPr>
            <w:r w:rsidRPr="00FA460A">
              <w:rPr>
                <w:rFonts w:ascii="Times New Roman" w:eastAsia="Times New Roman" w:hAnsi="Times New Roman" w:cs="Times New Roman"/>
                <w:b/>
                <w:bCs/>
                <w:kern w:val="0"/>
                <w:sz w:val="20"/>
                <w:szCs w:val="20"/>
                <w:lang w:eastAsia="pl-PL" w:bidi="ne-IN"/>
                <w14:ligatures w14:val="none"/>
              </w:rPr>
              <w:t>Ekspandery okrągłe:</w:t>
            </w:r>
          </w:p>
          <w:p w14:paraId="28A26922"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dopełniane roztworem fizjologicznym soli</w:t>
            </w:r>
          </w:p>
          <w:p w14:paraId="79A7F6F8"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zastawka dystalna</w:t>
            </w:r>
          </w:p>
          <w:p w14:paraId="3BBA7C15"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twarda podstawa</w:t>
            </w:r>
          </w:p>
          <w:p w14:paraId="7C37125C"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powłoka gładka</w:t>
            </w:r>
          </w:p>
          <w:p w14:paraId="67C8405E"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produkt sterylny</w:t>
            </w:r>
          </w:p>
          <w:p w14:paraId="085A3430"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pojemność w zakresie od 400 do 1000 ml (+/- 10 ml)</w:t>
            </w:r>
          </w:p>
          <w:p w14:paraId="7F447CCC" w14:textId="7AD630F1" w:rsidR="00FA460A" w:rsidRPr="00366812" w:rsidRDefault="00FA460A" w:rsidP="00ED746D">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ważność produktu minimum 4 lata</w:t>
            </w:r>
          </w:p>
        </w:tc>
        <w:tc>
          <w:tcPr>
            <w:tcW w:w="559" w:type="pct"/>
            <w:noWrap/>
            <w:vAlign w:val="center"/>
            <w:hideMark/>
          </w:tcPr>
          <w:p w14:paraId="3B0FB1EC" w14:textId="71330843" w:rsidR="00626092" w:rsidRPr="00366812" w:rsidRDefault="00FA460A"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5</w:t>
            </w:r>
          </w:p>
        </w:tc>
      </w:tr>
      <w:tr w:rsidR="000D212E" w:rsidRPr="00366812" w14:paraId="0902A796" w14:textId="77777777" w:rsidTr="00D938BA">
        <w:trPr>
          <w:jc w:val="center"/>
        </w:trPr>
        <w:tc>
          <w:tcPr>
            <w:tcW w:w="254" w:type="pct"/>
            <w:noWrap/>
            <w:vAlign w:val="center"/>
            <w:hideMark/>
          </w:tcPr>
          <w:p w14:paraId="2451D54C" w14:textId="77777777"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3</w:t>
            </w:r>
          </w:p>
        </w:tc>
        <w:tc>
          <w:tcPr>
            <w:tcW w:w="4187" w:type="pct"/>
            <w:vAlign w:val="center"/>
            <w:hideMark/>
          </w:tcPr>
          <w:p w14:paraId="66782D63" w14:textId="77777777" w:rsidR="00FA460A" w:rsidRPr="00FA460A" w:rsidRDefault="00FA460A" w:rsidP="00FA460A">
            <w:pPr>
              <w:shd w:val="clear" w:color="auto" w:fill="FFFFFF"/>
              <w:tabs>
                <w:tab w:val="left" w:pos="540"/>
              </w:tabs>
              <w:rPr>
                <w:rFonts w:ascii="Times New Roman" w:eastAsia="Times New Roman" w:hAnsi="Times New Roman" w:cs="Times New Roman"/>
                <w:b/>
                <w:bCs/>
                <w:kern w:val="0"/>
                <w:sz w:val="20"/>
                <w:szCs w:val="20"/>
                <w:lang w:eastAsia="pl-PL" w:bidi="ne-IN"/>
                <w14:ligatures w14:val="none"/>
              </w:rPr>
            </w:pPr>
            <w:r w:rsidRPr="00FA460A">
              <w:rPr>
                <w:rFonts w:ascii="Times New Roman" w:eastAsia="Times New Roman" w:hAnsi="Times New Roman" w:cs="Times New Roman"/>
                <w:b/>
                <w:bCs/>
                <w:kern w:val="0"/>
                <w:sz w:val="20"/>
                <w:szCs w:val="20"/>
                <w:lang w:eastAsia="pl-PL" w:bidi="ne-IN"/>
                <w14:ligatures w14:val="none"/>
              </w:rPr>
              <w:t>Endoprotezy o kształcie anatomicznym:</w:t>
            </w:r>
          </w:p>
          <w:p w14:paraId="2B722966"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o kształcie profilowanym</w:t>
            </w:r>
          </w:p>
          <w:p w14:paraId="55AB0040"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wypełnienie: zagęszczony żel silikonowy, III stopień spoistości</w:t>
            </w:r>
          </w:p>
          <w:p w14:paraId="1C357B0F"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- 9 różnych kształtów</w:t>
            </w:r>
          </w:p>
          <w:p w14:paraId="4ABE9FD4"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lastRenderedPageBreak/>
              <w:t>- objętość od 180-775 ml</w:t>
            </w:r>
          </w:p>
          <w:p w14:paraId="242D1405" w14:textId="36CD2376"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bariera antydyfuzyjna - zapobiegająca przenikaniu żelu do</w:t>
            </w:r>
            <w:r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organizmu</w:t>
            </w:r>
          </w:p>
          <w:p w14:paraId="7065C78D"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powłoka teksturowana,</w:t>
            </w:r>
          </w:p>
          <w:p w14:paraId="5FA8981C" w14:textId="7FF18310"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tekstura uzyskiwana bez użycia kryształków soli lub cukru i ich</w:t>
            </w:r>
            <w:r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pochodnych</w:t>
            </w:r>
          </w:p>
          <w:p w14:paraId="61E043EF"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wielkość porów tekstury (szerokość) 70-150 μm</w:t>
            </w:r>
          </w:p>
          <w:p w14:paraId="739B18E3"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głębokość porów tekstury 40-100 μm (wysokość)</w:t>
            </w:r>
          </w:p>
          <w:p w14:paraId="2016C057"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regularna dystrybucja porów tekstury</w:t>
            </w:r>
          </w:p>
          <w:p w14:paraId="6090DCE0" w14:textId="523BA6B6"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gwarancja producenta uruchamiana automatycznie z chwilą</w:t>
            </w:r>
            <w:r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implantacji,</w:t>
            </w:r>
            <w:r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obejmuj</w:t>
            </w:r>
            <w:r w:rsidR="00366812" w:rsidRPr="00366812">
              <w:rPr>
                <w:rFonts w:ascii="Times New Roman" w:eastAsia="Times New Roman" w:hAnsi="Times New Roman" w:cs="Times New Roman"/>
                <w:kern w:val="0"/>
                <w:sz w:val="20"/>
                <w:szCs w:val="20"/>
                <w:lang w:eastAsia="pl-PL" w:bidi="ne-IN"/>
                <w14:ligatures w14:val="none"/>
              </w:rPr>
              <w:t>ąca</w:t>
            </w:r>
            <w:r w:rsidRPr="00FA460A">
              <w:rPr>
                <w:rFonts w:ascii="Times New Roman" w:eastAsia="Times New Roman" w:hAnsi="Times New Roman" w:cs="Times New Roman"/>
                <w:kern w:val="0"/>
                <w:sz w:val="20"/>
                <w:szCs w:val="20"/>
                <w:lang w:eastAsia="pl-PL" w:bidi="ne-IN"/>
                <w14:ligatures w14:val="none"/>
              </w:rPr>
              <w:t xml:space="preserve"> dożywotnią wymianę implantu w przypadku</w:t>
            </w:r>
            <w:r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utraty integralności powłoki.</w:t>
            </w:r>
          </w:p>
          <w:p w14:paraId="7270874B" w14:textId="655CD829" w:rsidR="00FA460A" w:rsidRPr="00366812" w:rsidRDefault="00FA460A" w:rsidP="00ED746D">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 xml:space="preserve">- produkt sterylny, pakowany </w:t>
            </w:r>
            <w:r w:rsidR="00366812" w:rsidRPr="00366812">
              <w:rPr>
                <w:rFonts w:ascii="Times New Roman" w:eastAsia="Times New Roman" w:hAnsi="Times New Roman" w:cs="Times New Roman"/>
                <w:kern w:val="0"/>
                <w:sz w:val="20"/>
                <w:szCs w:val="20"/>
                <w:lang w:eastAsia="pl-PL" w:bidi="ne-IN"/>
                <w14:ligatures w14:val="none"/>
              </w:rPr>
              <w:t>pojedynczo</w:t>
            </w:r>
          </w:p>
        </w:tc>
        <w:tc>
          <w:tcPr>
            <w:tcW w:w="559" w:type="pct"/>
            <w:noWrap/>
            <w:vAlign w:val="center"/>
            <w:hideMark/>
          </w:tcPr>
          <w:p w14:paraId="1C086475" w14:textId="1CFE85B0" w:rsidR="00626092" w:rsidRPr="00366812" w:rsidRDefault="00FA460A"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lastRenderedPageBreak/>
              <w:t>35</w:t>
            </w:r>
          </w:p>
        </w:tc>
      </w:tr>
      <w:tr w:rsidR="000D212E" w:rsidRPr="00366812" w14:paraId="71D0B111" w14:textId="77777777" w:rsidTr="00D938BA">
        <w:trPr>
          <w:jc w:val="center"/>
        </w:trPr>
        <w:tc>
          <w:tcPr>
            <w:tcW w:w="254" w:type="pct"/>
            <w:noWrap/>
            <w:vAlign w:val="center"/>
            <w:hideMark/>
          </w:tcPr>
          <w:p w14:paraId="45E3D91E" w14:textId="77777777"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4</w:t>
            </w:r>
          </w:p>
        </w:tc>
        <w:tc>
          <w:tcPr>
            <w:tcW w:w="4187" w:type="pct"/>
            <w:vAlign w:val="center"/>
            <w:hideMark/>
          </w:tcPr>
          <w:p w14:paraId="4C475F48" w14:textId="77777777" w:rsidR="00FA460A" w:rsidRPr="00FA460A" w:rsidRDefault="00FA460A" w:rsidP="00FA460A">
            <w:pPr>
              <w:shd w:val="clear" w:color="auto" w:fill="FFFFFF"/>
              <w:tabs>
                <w:tab w:val="left" w:pos="540"/>
              </w:tabs>
              <w:rPr>
                <w:rFonts w:ascii="Times New Roman" w:eastAsia="Times New Roman" w:hAnsi="Times New Roman" w:cs="Times New Roman"/>
                <w:b/>
                <w:bCs/>
                <w:kern w:val="0"/>
                <w:sz w:val="20"/>
                <w:szCs w:val="20"/>
                <w:lang w:eastAsia="pl-PL" w:bidi="ne-IN"/>
                <w14:ligatures w14:val="none"/>
              </w:rPr>
            </w:pPr>
            <w:r w:rsidRPr="00FA460A">
              <w:rPr>
                <w:rFonts w:ascii="Times New Roman" w:eastAsia="Times New Roman" w:hAnsi="Times New Roman" w:cs="Times New Roman"/>
                <w:b/>
                <w:bCs/>
                <w:kern w:val="0"/>
                <w:sz w:val="20"/>
                <w:szCs w:val="20"/>
                <w:lang w:eastAsia="pl-PL" w:bidi="ne-IN"/>
                <w14:ligatures w14:val="none"/>
              </w:rPr>
              <w:t>Endoproteza okrągła, teksturowana:</w:t>
            </w:r>
          </w:p>
          <w:p w14:paraId="6C80DDCA" w14:textId="0CAD15F2"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wypełnienie: spoisty, zagęszczony żel silikonowy, I stopień</w:t>
            </w:r>
            <w:r w:rsidR="00C37ADA"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spoistości</w:t>
            </w:r>
          </w:p>
          <w:p w14:paraId="1CA3CB59" w14:textId="27B3E8FA"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co najmniej w 3 profilach (średni plus, wysoki i ultra wysoki)</w:t>
            </w:r>
            <w:r w:rsidR="00C37ADA"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 objętość od 100-800 ml</w:t>
            </w:r>
          </w:p>
          <w:p w14:paraId="32F9F622" w14:textId="07BA20E5"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bariera antydyfuzyjna - zapobiegająca przenikaniu żelu do</w:t>
            </w:r>
            <w:r w:rsidR="00C37ADA"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organizmu</w:t>
            </w:r>
          </w:p>
          <w:p w14:paraId="3A6455F6"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powłoka teksturowana, produkt sterylny</w:t>
            </w:r>
          </w:p>
          <w:p w14:paraId="36428F84"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tekstura wykonana bez użycia kryształków soli lub cukru</w:t>
            </w:r>
          </w:p>
          <w:p w14:paraId="328889EE" w14:textId="77777777" w:rsidR="00FA460A" w:rsidRPr="00FA460A" w:rsidRDefault="00FA460A" w:rsidP="00FA460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regularna dystrybucja porów tekstury</w:t>
            </w:r>
          </w:p>
          <w:p w14:paraId="08CD946C" w14:textId="77777777" w:rsidR="00366812" w:rsidRPr="00366812" w:rsidRDefault="00FA460A" w:rsidP="00C37AD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xml:space="preserve">- produkt sterylny, pakowany pojedyńczo </w:t>
            </w:r>
          </w:p>
          <w:p w14:paraId="510D3382" w14:textId="66F710BF" w:rsidR="00FA460A" w:rsidRPr="00366812" w:rsidRDefault="00FA460A" w:rsidP="00C37AD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FA460A">
              <w:rPr>
                <w:rFonts w:ascii="Times New Roman" w:eastAsia="Times New Roman" w:hAnsi="Times New Roman" w:cs="Times New Roman"/>
                <w:kern w:val="0"/>
                <w:sz w:val="20"/>
                <w:szCs w:val="20"/>
                <w:lang w:eastAsia="pl-PL" w:bidi="ne-IN"/>
                <w14:ligatures w14:val="none"/>
              </w:rPr>
              <w:t>- gwarancja producenta</w:t>
            </w:r>
            <w:r w:rsidR="00C37ADA"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uruchamiana automatycznie z chwilą implantacji,</w:t>
            </w:r>
            <w:r w:rsidR="00C37ADA"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obejmuj</w:t>
            </w:r>
            <w:r w:rsidR="00366812" w:rsidRPr="00366812">
              <w:rPr>
                <w:rFonts w:ascii="Times New Roman" w:eastAsia="Times New Roman" w:hAnsi="Times New Roman" w:cs="Times New Roman"/>
                <w:kern w:val="0"/>
                <w:sz w:val="20"/>
                <w:szCs w:val="20"/>
                <w:lang w:eastAsia="pl-PL" w:bidi="ne-IN"/>
                <w14:ligatures w14:val="none"/>
              </w:rPr>
              <w:t>ąca</w:t>
            </w:r>
            <w:r w:rsidR="00C37ADA" w:rsidRPr="00366812">
              <w:rPr>
                <w:rFonts w:ascii="Times New Roman" w:eastAsia="Times New Roman" w:hAnsi="Times New Roman" w:cs="Times New Roman"/>
                <w:kern w:val="0"/>
                <w:sz w:val="20"/>
                <w:szCs w:val="20"/>
                <w:lang w:eastAsia="pl-PL" w:bidi="ne-IN"/>
                <w14:ligatures w14:val="none"/>
              </w:rPr>
              <w:t xml:space="preserve"> </w:t>
            </w:r>
            <w:r w:rsidRPr="00FA460A">
              <w:rPr>
                <w:rFonts w:ascii="Times New Roman" w:eastAsia="Times New Roman" w:hAnsi="Times New Roman" w:cs="Times New Roman"/>
                <w:kern w:val="0"/>
                <w:sz w:val="20"/>
                <w:szCs w:val="20"/>
                <w:lang w:eastAsia="pl-PL" w:bidi="ne-IN"/>
                <w14:ligatures w14:val="none"/>
              </w:rPr>
              <w:t>dożywotnią wymianę implantu w przypadku utraty integralności</w:t>
            </w:r>
            <w:r w:rsidR="00C37ADA" w:rsidRPr="00366812">
              <w:rPr>
                <w:rFonts w:ascii="Times New Roman" w:eastAsia="Times New Roman" w:hAnsi="Times New Roman" w:cs="Times New Roman"/>
                <w:kern w:val="0"/>
                <w:sz w:val="20"/>
                <w:szCs w:val="20"/>
                <w:lang w:eastAsia="pl-PL" w:bidi="ne-IN"/>
                <w14:ligatures w14:val="none"/>
              </w:rPr>
              <w:t xml:space="preserve"> </w:t>
            </w:r>
            <w:r w:rsidRPr="00366812">
              <w:rPr>
                <w:rFonts w:ascii="Times New Roman" w:eastAsia="Times New Roman" w:hAnsi="Times New Roman" w:cs="Times New Roman"/>
                <w:kern w:val="0"/>
                <w:sz w:val="20"/>
                <w:szCs w:val="20"/>
                <w:lang w:eastAsia="pl-PL" w:bidi="ne-IN"/>
                <w14:ligatures w14:val="none"/>
              </w:rPr>
              <w:t>powłoki.</w:t>
            </w:r>
          </w:p>
        </w:tc>
        <w:tc>
          <w:tcPr>
            <w:tcW w:w="559" w:type="pct"/>
            <w:noWrap/>
            <w:vAlign w:val="center"/>
            <w:hideMark/>
          </w:tcPr>
          <w:p w14:paraId="65FE8F6A" w14:textId="47D4455F" w:rsidR="00626092" w:rsidRPr="00366812" w:rsidRDefault="00D938BA"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8</w:t>
            </w:r>
          </w:p>
        </w:tc>
      </w:tr>
      <w:tr w:rsidR="000D212E" w:rsidRPr="00366812" w14:paraId="111D8A16" w14:textId="77777777" w:rsidTr="00D938BA">
        <w:trPr>
          <w:jc w:val="center"/>
        </w:trPr>
        <w:tc>
          <w:tcPr>
            <w:tcW w:w="254" w:type="pct"/>
            <w:noWrap/>
            <w:vAlign w:val="center"/>
            <w:hideMark/>
          </w:tcPr>
          <w:p w14:paraId="6E25D807" w14:textId="77777777"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5</w:t>
            </w:r>
          </w:p>
        </w:tc>
        <w:tc>
          <w:tcPr>
            <w:tcW w:w="4187" w:type="pct"/>
            <w:vAlign w:val="center"/>
            <w:hideMark/>
          </w:tcPr>
          <w:p w14:paraId="55A83D91" w14:textId="77777777" w:rsidR="00C37ADA" w:rsidRPr="00366812" w:rsidRDefault="00C37ADA" w:rsidP="00C37ADA">
            <w:pPr>
              <w:autoSpaceDE w:val="0"/>
              <w:autoSpaceDN w:val="0"/>
              <w:adjustRightInd w:val="0"/>
              <w:rPr>
                <w:rFonts w:ascii="Times New Roman" w:hAnsi="Times New Roman" w:cs="Times New Roman"/>
                <w:b/>
                <w:bCs/>
                <w:kern w:val="0"/>
                <w:sz w:val="20"/>
                <w:szCs w:val="20"/>
              </w:rPr>
            </w:pPr>
            <w:r w:rsidRPr="00366812">
              <w:rPr>
                <w:rFonts w:ascii="Times New Roman" w:hAnsi="Times New Roman" w:cs="Times New Roman"/>
                <w:b/>
                <w:bCs/>
                <w:kern w:val="0"/>
                <w:sz w:val="20"/>
                <w:szCs w:val="20"/>
              </w:rPr>
              <w:t>Endoproteza piersiowa, okrągła, teksturowana:</w:t>
            </w:r>
          </w:p>
          <w:p w14:paraId="23DC5EA5" w14:textId="62E35723" w:rsidR="00C37ADA" w:rsidRPr="00366812" w:rsidRDefault="00C37ADA" w:rsidP="00C37ADA">
            <w:pPr>
              <w:autoSpaceDE w:val="0"/>
              <w:autoSpaceDN w:val="0"/>
              <w:adjustRightInd w:val="0"/>
              <w:rPr>
                <w:rFonts w:ascii="Times New Roman" w:hAnsi="Times New Roman" w:cs="Times New Roman"/>
                <w:kern w:val="0"/>
                <w:sz w:val="20"/>
                <w:szCs w:val="20"/>
              </w:rPr>
            </w:pPr>
            <w:r w:rsidRPr="00366812">
              <w:rPr>
                <w:rFonts w:ascii="Times New Roman" w:hAnsi="Times New Roman" w:cs="Times New Roman"/>
                <w:kern w:val="0"/>
                <w:sz w:val="20"/>
                <w:szCs w:val="20"/>
              </w:rPr>
              <w:t>- wypełnienie: silikonowy żel o podwyższonej spoistości (</w:t>
            </w:r>
            <w:r w:rsidR="00366812" w:rsidRPr="00366812">
              <w:rPr>
                <w:rFonts w:ascii="Times New Roman" w:hAnsi="Times New Roman" w:cs="Times New Roman"/>
                <w:kern w:val="0"/>
                <w:sz w:val="20"/>
                <w:szCs w:val="20"/>
              </w:rPr>
              <w:t xml:space="preserve">tzw. </w:t>
            </w:r>
            <w:r w:rsidRPr="00366812">
              <w:rPr>
                <w:rFonts w:ascii="Times New Roman" w:hAnsi="Times New Roman" w:cs="Times New Roman"/>
                <w:kern w:val="0"/>
                <w:sz w:val="20"/>
                <w:szCs w:val="20"/>
              </w:rPr>
              <w:t>„extra</w:t>
            </w:r>
            <w:r w:rsidR="00D938BA" w:rsidRPr="00366812">
              <w:rPr>
                <w:rFonts w:ascii="Times New Roman" w:hAnsi="Times New Roman" w:cs="Times New Roman"/>
                <w:kern w:val="0"/>
                <w:sz w:val="20"/>
                <w:szCs w:val="20"/>
              </w:rPr>
              <w:t xml:space="preserve"> </w:t>
            </w:r>
            <w:r w:rsidRPr="00366812">
              <w:rPr>
                <w:rFonts w:ascii="Times New Roman" w:hAnsi="Times New Roman" w:cs="Times New Roman"/>
                <w:kern w:val="0"/>
                <w:sz w:val="20"/>
                <w:szCs w:val="20"/>
              </w:rPr>
              <w:t>cohesive”), umożliwiający większą projekcję oraz lepsze</w:t>
            </w:r>
            <w:r w:rsidR="00D938BA" w:rsidRPr="00366812">
              <w:rPr>
                <w:rFonts w:ascii="Times New Roman" w:hAnsi="Times New Roman" w:cs="Times New Roman"/>
                <w:kern w:val="0"/>
                <w:sz w:val="20"/>
                <w:szCs w:val="20"/>
              </w:rPr>
              <w:t xml:space="preserve"> </w:t>
            </w:r>
            <w:r w:rsidRPr="00366812">
              <w:rPr>
                <w:rFonts w:ascii="Times New Roman" w:hAnsi="Times New Roman" w:cs="Times New Roman"/>
                <w:kern w:val="0"/>
                <w:sz w:val="20"/>
                <w:szCs w:val="20"/>
              </w:rPr>
              <w:t>zachowanie kształtu</w:t>
            </w:r>
          </w:p>
          <w:p w14:paraId="5827A9F8" w14:textId="77777777" w:rsidR="00C37ADA" w:rsidRPr="00366812" w:rsidRDefault="00C37ADA" w:rsidP="00C37ADA">
            <w:pPr>
              <w:autoSpaceDE w:val="0"/>
              <w:autoSpaceDN w:val="0"/>
              <w:adjustRightInd w:val="0"/>
              <w:rPr>
                <w:rFonts w:ascii="Times New Roman" w:hAnsi="Times New Roman" w:cs="Times New Roman"/>
                <w:kern w:val="0"/>
                <w:sz w:val="20"/>
                <w:szCs w:val="20"/>
              </w:rPr>
            </w:pPr>
            <w:r w:rsidRPr="00366812">
              <w:rPr>
                <w:rFonts w:ascii="Times New Roman" w:hAnsi="Times New Roman" w:cs="Times New Roman"/>
                <w:kern w:val="0"/>
                <w:sz w:val="20"/>
                <w:szCs w:val="20"/>
              </w:rPr>
              <w:t>- dostępność co najmniej w 2 profilach: średni plus oraz wysoki</w:t>
            </w:r>
          </w:p>
          <w:p w14:paraId="04B07A9F" w14:textId="77777777" w:rsidR="00C37ADA" w:rsidRPr="00366812" w:rsidRDefault="00C37ADA" w:rsidP="00C37ADA">
            <w:pPr>
              <w:autoSpaceDE w:val="0"/>
              <w:autoSpaceDN w:val="0"/>
              <w:adjustRightInd w:val="0"/>
              <w:rPr>
                <w:rFonts w:ascii="Times New Roman" w:hAnsi="Times New Roman" w:cs="Times New Roman"/>
                <w:kern w:val="0"/>
                <w:sz w:val="20"/>
                <w:szCs w:val="20"/>
              </w:rPr>
            </w:pPr>
            <w:r w:rsidRPr="00366812">
              <w:rPr>
                <w:rFonts w:ascii="Times New Roman" w:hAnsi="Times New Roman" w:cs="Times New Roman"/>
                <w:kern w:val="0"/>
                <w:sz w:val="20"/>
                <w:szCs w:val="20"/>
              </w:rPr>
              <w:t>- objętość: od 130 ml do 755 ml</w:t>
            </w:r>
          </w:p>
          <w:p w14:paraId="600A01B9" w14:textId="35854A3B" w:rsidR="00C37ADA" w:rsidRPr="00366812" w:rsidRDefault="00C37ADA" w:rsidP="00C37ADA">
            <w:pPr>
              <w:autoSpaceDE w:val="0"/>
              <w:autoSpaceDN w:val="0"/>
              <w:adjustRightInd w:val="0"/>
              <w:rPr>
                <w:rFonts w:ascii="Times New Roman" w:hAnsi="Times New Roman" w:cs="Times New Roman"/>
                <w:kern w:val="0"/>
                <w:sz w:val="20"/>
                <w:szCs w:val="20"/>
              </w:rPr>
            </w:pPr>
            <w:r w:rsidRPr="00366812">
              <w:rPr>
                <w:rFonts w:ascii="Times New Roman" w:hAnsi="Times New Roman" w:cs="Times New Roman"/>
                <w:kern w:val="0"/>
                <w:sz w:val="20"/>
                <w:szCs w:val="20"/>
              </w:rPr>
              <w:t>- zintegrowana bariera antydyfuzyjna zapobiegająca przenikaniu żelu</w:t>
            </w:r>
            <w:r w:rsidR="00D938BA" w:rsidRPr="00366812">
              <w:rPr>
                <w:rFonts w:ascii="Times New Roman" w:hAnsi="Times New Roman" w:cs="Times New Roman"/>
                <w:kern w:val="0"/>
                <w:sz w:val="20"/>
                <w:szCs w:val="20"/>
              </w:rPr>
              <w:t xml:space="preserve"> </w:t>
            </w:r>
            <w:r w:rsidRPr="00366812">
              <w:rPr>
                <w:rFonts w:ascii="Times New Roman" w:hAnsi="Times New Roman" w:cs="Times New Roman"/>
                <w:kern w:val="0"/>
                <w:sz w:val="20"/>
                <w:szCs w:val="20"/>
              </w:rPr>
              <w:t>poza implant</w:t>
            </w:r>
          </w:p>
          <w:p w14:paraId="0838B95F" w14:textId="6A7F8701" w:rsidR="00C37ADA" w:rsidRPr="00366812" w:rsidRDefault="00C37ADA" w:rsidP="00C37ADA">
            <w:pPr>
              <w:autoSpaceDE w:val="0"/>
              <w:autoSpaceDN w:val="0"/>
              <w:adjustRightInd w:val="0"/>
              <w:rPr>
                <w:rFonts w:ascii="Times New Roman" w:hAnsi="Times New Roman" w:cs="Times New Roman"/>
                <w:kern w:val="0"/>
                <w:sz w:val="20"/>
                <w:szCs w:val="20"/>
              </w:rPr>
            </w:pPr>
            <w:r w:rsidRPr="00366812">
              <w:rPr>
                <w:rFonts w:ascii="Times New Roman" w:hAnsi="Times New Roman" w:cs="Times New Roman"/>
                <w:kern w:val="0"/>
                <w:sz w:val="20"/>
                <w:szCs w:val="20"/>
              </w:rPr>
              <w:t>- teksturowana powłoka z regularną mikrostrukturą, wykonana bez</w:t>
            </w:r>
            <w:r w:rsidR="00D938BA" w:rsidRPr="00366812">
              <w:rPr>
                <w:rFonts w:ascii="Times New Roman" w:hAnsi="Times New Roman" w:cs="Times New Roman"/>
                <w:kern w:val="0"/>
                <w:sz w:val="20"/>
                <w:szCs w:val="20"/>
              </w:rPr>
              <w:t xml:space="preserve"> </w:t>
            </w:r>
            <w:r w:rsidRPr="00366812">
              <w:rPr>
                <w:rFonts w:ascii="Times New Roman" w:hAnsi="Times New Roman" w:cs="Times New Roman"/>
                <w:kern w:val="0"/>
                <w:sz w:val="20"/>
                <w:szCs w:val="20"/>
              </w:rPr>
              <w:t>użycia cząstek soli, cukru ani innych rozpuszczalnych substancji</w:t>
            </w:r>
          </w:p>
          <w:p w14:paraId="032C1867" w14:textId="77777777" w:rsidR="00C37ADA" w:rsidRPr="00366812" w:rsidRDefault="00C37ADA" w:rsidP="00C37ADA">
            <w:pPr>
              <w:autoSpaceDE w:val="0"/>
              <w:autoSpaceDN w:val="0"/>
              <w:adjustRightInd w:val="0"/>
              <w:rPr>
                <w:rFonts w:ascii="Times New Roman" w:hAnsi="Times New Roman" w:cs="Times New Roman"/>
                <w:kern w:val="0"/>
                <w:sz w:val="20"/>
                <w:szCs w:val="20"/>
              </w:rPr>
            </w:pPr>
            <w:r w:rsidRPr="00366812">
              <w:rPr>
                <w:rFonts w:ascii="Times New Roman" w:hAnsi="Times New Roman" w:cs="Times New Roman"/>
                <w:kern w:val="0"/>
                <w:sz w:val="20"/>
                <w:szCs w:val="20"/>
              </w:rPr>
              <w:t>- równomierna dystrybucja porów tekstury na całej powierzchni</w:t>
            </w:r>
          </w:p>
          <w:p w14:paraId="4DB0E54F" w14:textId="77777777" w:rsidR="00C37ADA" w:rsidRPr="00366812" w:rsidRDefault="00C37ADA" w:rsidP="00C37ADA">
            <w:pPr>
              <w:autoSpaceDE w:val="0"/>
              <w:autoSpaceDN w:val="0"/>
              <w:adjustRightInd w:val="0"/>
              <w:rPr>
                <w:rFonts w:ascii="Times New Roman" w:hAnsi="Times New Roman" w:cs="Times New Roman"/>
                <w:kern w:val="0"/>
                <w:sz w:val="20"/>
                <w:szCs w:val="20"/>
              </w:rPr>
            </w:pPr>
            <w:r w:rsidRPr="00366812">
              <w:rPr>
                <w:rFonts w:ascii="Times New Roman" w:hAnsi="Times New Roman" w:cs="Times New Roman"/>
                <w:kern w:val="0"/>
                <w:sz w:val="20"/>
                <w:szCs w:val="20"/>
              </w:rPr>
              <w:t>- produkt sterylny, jednorazowego użytku</w:t>
            </w:r>
          </w:p>
          <w:p w14:paraId="3CDD7250" w14:textId="133BE7E2" w:rsidR="00C37ADA" w:rsidRPr="00366812" w:rsidRDefault="00C37ADA" w:rsidP="00D938BA">
            <w:pPr>
              <w:autoSpaceDE w:val="0"/>
              <w:autoSpaceDN w:val="0"/>
              <w:adjustRightInd w:val="0"/>
              <w:rPr>
                <w:rFonts w:ascii="Times New Roman" w:eastAsia="Times New Roman" w:hAnsi="Times New Roman" w:cs="Times New Roman"/>
                <w:kern w:val="0"/>
                <w:sz w:val="20"/>
                <w:szCs w:val="20"/>
                <w:lang w:eastAsia="pl-PL" w:bidi="ne-IN"/>
                <w14:ligatures w14:val="none"/>
              </w:rPr>
            </w:pPr>
            <w:r w:rsidRPr="00366812">
              <w:rPr>
                <w:rFonts w:ascii="Times New Roman" w:hAnsi="Times New Roman" w:cs="Times New Roman"/>
                <w:kern w:val="0"/>
                <w:sz w:val="20"/>
                <w:szCs w:val="20"/>
              </w:rPr>
              <w:t>- gwarancja producenta uruchamiana automatycznie z chwilą</w:t>
            </w:r>
            <w:r w:rsidR="00D938BA" w:rsidRPr="00366812">
              <w:rPr>
                <w:rFonts w:ascii="Times New Roman" w:hAnsi="Times New Roman" w:cs="Times New Roman"/>
                <w:kern w:val="0"/>
                <w:sz w:val="20"/>
                <w:szCs w:val="20"/>
              </w:rPr>
              <w:t xml:space="preserve"> </w:t>
            </w:r>
            <w:r w:rsidRPr="00366812">
              <w:rPr>
                <w:rFonts w:ascii="Times New Roman" w:hAnsi="Times New Roman" w:cs="Times New Roman"/>
                <w:kern w:val="0"/>
                <w:sz w:val="20"/>
                <w:szCs w:val="20"/>
              </w:rPr>
              <w:t>implantacji,</w:t>
            </w:r>
            <w:r w:rsidR="00366812" w:rsidRPr="00366812">
              <w:rPr>
                <w:rFonts w:ascii="Times New Roman" w:hAnsi="Times New Roman" w:cs="Times New Roman"/>
                <w:kern w:val="0"/>
                <w:sz w:val="20"/>
                <w:szCs w:val="20"/>
              </w:rPr>
              <w:t xml:space="preserve"> </w:t>
            </w:r>
            <w:r w:rsidRPr="00366812">
              <w:rPr>
                <w:rFonts w:ascii="Times New Roman" w:hAnsi="Times New Roman" w:cs="Times New Roman"/>
                <w:kern w:val="0"/>
                <w:sz w:val="20"/>
                <w:szCs w:val="20"/>
              </w:rPr>
              <w:t>obejmuj</w:t>
            </w:r>
            <w:r w:rsidR="00366812" w:rsidRPr="00366812">
              <w:rPr>
                <w:rFonts w:ascii="Times New Roman" w:hAnsi="Times New Roman" w:cs="Times New Roman"/>
                <w:kern w:val="0"/>
                <w:sz w:val="20"/>
                <w:szCs w:val="20"/>
              </w:rPr>
              <w:t>ąca</w:t>
            </w:r>
            <w:r w:rsidRPr="00366812">
              <w:rPr>
                <w:rFonts w:ascii="Times New Roman" w:hAnsi="Times New Roman" w:cs="Times New Roman"/>
                <w:kern w:val="0"/>
                <w:sz w:val="20"/>
                <w:szCs w:val="20"/>
              </w:rPr>
              <w:t xml:space="preserve"> dożywotnią wymianę implantu w przypadku</w:t>
            </w:r>
            <w:r w:rsidR="00D938BA" w:rsidRPr="00366812">
              <w:rPr>
                <w:rFonts w:ascii="Times New Roman" w:hAnsi="Times New Roman" w:cs="Times New Roman"/>
                <w:kern w:val="0"/>
                <w:sz w:val="20"/>
                <w:szCs w:val="20"/>
              </w:rPr>
              <w:t xml:space="preserve"> </w:t>
            </w:r>
            <w:r w:rsidRPr="00366812">
              <w:rPr>
                <w:rFonts w:ascii="Times New Roman" w:hAnsi="Times New Roman" w:cs="Times New Roman"/>
                <w:kern w:val="0"/>
                <w:sz w:val="20"/>
                <w:szCs w:val="20"/>
              </w:rPr>
              <w:t>utraty integralności powłoki.</w:t>
            </w:r>
          </w:p>
        </w:tc>
        <w:tc>
          <w:tcPr>
            <w:tcW w:w="559" w:type="pct"/>
            <w:noWrap/>
            <w:vAlign w:val="center"/>
            <w:hideMark/>
          </w:tcPr>
          <w:p w14:paraId="75B3E322" w14:textId="1004628D" w:rsidR="00626092" w:rsidRPr="00366812" w:rsidRDefault="00D938BA"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8</w:t>
            </w:r>
          </w:p>
        </w:tc>
      </w:tr>
      <w:tr w:rsidR="000D212E" w:rsidRPr="00366812" w14:paraId="745AF720" w14:textId="77777777" w:rsidTr="00D938BA">
        <w:trPr>
          <w:trHeight w:val="20"/>
          <w:jc w:val="center"/>
        </w:trPr>
        <w:tc>
          <w:tcPr>
            <w:tcW w:w="254" w:type="pct"/>
            <w:noWrap/>
            <w:vAlign w:val="center"/>
            <w:hideMark/>
          </w:tcPr>
          <w:p w14:paraId="354735D9" w14:textId="77777777" w:rsidR="00626092" w:rsidRPr="00366812" w:rsidRDefault="0062609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6</w:t>
            </w:r>
          </w:p>
        </w:tc>
        <w:tc>
          <w:tcPr>
            <w:tcW w:w="4187" w:type="pct"/>
            <w:vAlign w:val="center"/>
            <w:hideMark/>
          </w:tcPr>
          <w:p w14:paraId="6867B202" w14:textId="77777777" w:rsidR="00D938BA" w:rsidRPr="00D938BA" w:rsidRDefault="00D938BA" w:rsidP="00D938BA">
            <w:pPr>
              <w:shd w:val="clear" w:color="auto" w:fill="FFFFFF"/>
              <w:tabs>
                <w:tab w:val="left" w:pos="540"/>
              </w:tabs>
              <w:rPr>
                <w:rFonts w:ascii="Times New Roman" w:eastAsia="Times New Roman" w:hAnsi="Times New Roman" w:cs="Times New Roman"/>
                <w:b/>
                <w:bCs/>
                <w:kern w:val="0"/>
                <w:sz w:val="20"/>
                <w:szCs w:val="20"/>
                <w:lang w:eastAsia="pl-PL" w:bidi="ne-IN"/>
                <w14:ligatures w14:val="none"/>
              </w:rPr>
            </w:pPr>
            <w:r w:rsidRPr="00D938BA">
              <w:rPr>
                <w:rFonts w:ascii="Times New Roman" w:eastAsia="Times New Roman" w:hAnsi="Times New Roman" w:cs="Times New Roman"/>
                <w:b/>
                <w:bCs/>
                <w:kern w:val="0"/>
                <w:sz w:val="20"/>
                <w:szCs w:val="20"/>
                <w:lang w:eastAsia="pl-PL" w:bidi="ne-IN"/>
                <w14:ligatures w14:val="none"/>
              </w:rPr>
              <w:t>Sizery śródoperacyjne resterylizowalne:</w:t>
            </w:r>
          </w:p>
          <w:p w14:paraId="6D24D43C" w14:textId="77777777" w:rsidR="00D938BA" w:rsidRPr="00D938BA" w:rsidRDefault="00D938BA" w:rsidP="00D938B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D938BA">
              <w:rPr>
                <w:rFonts w:ascii="Times New Roman" w:eastAsia="Times New Roman" w:hAnsi="Times New Roman" w:cs="Times New Roman"/>
                <w:kern w:val="0"/>
                <w:sz w:val="20"/>
                <w:szCs w:val="20"/>
                <w:lang w:eastAsia="pl-PL" w:bidi="ne-IN"/>
                <w14:ligatures w14:val="none"/>
              </w:rPr>
              <w:t>- sizery silikonowe, powierzchnia gładka.</w:t>
            </w:r>
          </w:p>
          <w:p w14:paraId="38EEF603" w14:textId="77777777" w:rsidR="00D938BA" w:rsidRPr="00D938BA" w:rsidRDefault="00D938BA" w:rsidP="00D938B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D938BA">
              <w:rPr>
                <w:rFonts w:ascii="Times New Roman" w:eastAsia="Times New Roman" w:hAnsi="Times New Roman" w:cs="Times New Roman"/>
                <w:kern w:val="0"/>
                <w:sz w:val="20"/>
                <w:szCs w:val="20"/>
                <w:lang w:eastAsia="pl-PL" w:bidi="ne-IN"/>
                <w14:ligatures w14:val="none"/>
              </w:rPr>
              <w:t>- z możliwością 10-krotnej sterylizacji</w:t>
            </w:r>
          </w:p>
          <w:p w14:paraId="4260A070" w14:textId="77777777" w:rsidR="00D938BA" w:rsidRPr="00D938BA" w:rsidRDefault="00D938BA" w:rsidP="00D938BA">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D938BA">
              <w:rPr>
                <w:rFonts w:ascii="Times New Roman" w:eastAsia="Times New Roman" w:hAnsi="Times New Roman" w:cs="Times New Roman"/>
                <w:kern w:val="0"/>
                <w:sz w:val="20"/>
                <w:szCs w:val="20"/>
                <w:lang w:eastAsia="pl-PL" w:bidi="ne-IN"/>
                <w14:ligatures w14:val="none"/>
              </w:rPr>
              <w:t>- pojemność w zakresie od 120 do 775 ml (+/- 10 ml)</w:t>
            </w:r>
          </w:p>
          <w:p w14:paraId="07E9A718" w14:textId="3F21C6D4" w:rsidR="00D938BA" w:rsidRPr="00366812" w:rsidRDefault="00D938BA" w:rsidP="00ED746D">
            <w:pPr>
              <w:shd w:val="clear" w:color="auto" w:fill="FFFFFF"/>
              <w:tabs>
                <w:tab w:val="left" w:pos="540"/>
              </w:tabs>
              <w:rPr>
                <w:rFonts w:ascii="Times New Roman" w:eastAsia="Times New Roman" w:hAnsi="Times New Roman" w:cs="Times New Roman"/>
                <w:kern w:val="0"/>
                <w:sz w:val="20"/>
                <w:szCs w:val="20"/>
                <w:lang w:eastAsia="pl-PL" w:bidi="ne-IN"/>
                <w14:ligatures w14:val="none"/>
              </w:rPr>
            </w:pPr>
            <w:r w:rsidRPr="00D938BA">
              <w:rPr>
                <w:rFonts w:ascii="Times New Roman" w:eastAsia="Times New Roman" w:hAnsi="Times New Roman" w:cs="Times New Roman"/>
                <w:kern w:val="0"/>
                <w:sz w:val="20"/>
                <w:szCs w:val="20"/>
                <w:lang w:eastAsia="pl-PL" w:bidi="ne-IN"/>
                <w14:ligatures w14:val="none"/>
              </w:rPr>
              <w:t>- kompatybilne z implantami anatomicznymi i okrągłymi.</w:t>
            </w:r>
          </w:p>
        </w:tc>
        <w:tc>
          <w:tcPr>
            <w:tcW w:w="559" w:type="pct"/>
            <w:noWrap/>
            <w:vAlign w:val="center"/>
            <w:hideMark/>
          </w:tcPr>
          <w:p w14:paraId="110127A7" w14:textId="74E0B429" w:rsidR="00626092" w:rsidRPr="00366812" w:rsidRDefault="00366812" w:rsidP="00626092">
            <w:pPr>
              <w:shd w:val="clear" w:color="auto" w:fill="FFFFFF"/>
              <w:tabs>
                <w:tab w:val="left" w:pos="540"/>
              </w:tabs>
              <w:jc w:val="center"/>
              <w:rPr>
                <w:rFonts w:ascii="Times New Roman" w:eastAsia="Times New Roman" w:hAnsi="Times New Roman" w:cs="Times New Roman"/>
                <w:kern w:val="0"/>
                <w:sz w:val="20"/>
                <w:szCs w:val="20"/>
                <w:lang w:eastAsia="pl-PL" w:bidi="ne-IN"/>
                <w14:ligatures w14:val="none"/>
              </w:rPr>
            </w:pPr>
            <w:r w:rsidRPr="00366812">
              <w:rPr>
                <w:rFonts w:ascii="Times New Roman" w:eastAsia="Times New Roman" w:hAnsi="Times New Roman" w:cs="Times New Roman"/>
                <w:kern w:val="0"/>
                <w:sz w:val="20"/>
                <w:szCs w:val="20"/>
                <w:lang w:eastAsia="pl-PL" w:bidi="ne-IN"/>
                <w14:ligatures w14:val="none"/>
              </w:rPr>
              <w:t>20</w:t>
            </w:r>
          </w:p>
        </w:tc>
      </w:tr>
    </w:tbl>
    <w:bookmarkEnd w:id="1"/>
    <w:p w14:paraId="4CDF1FB1" w14:textId="77777777" w:rsidR="00E6541A" w:rsidRPr="000255D3" w:rsidRDefault="00E6541A" w:rsidP="00E6541A">
      <w:pPr>
        <w:pStyle w:val="Domynie"/>
        <w:jc w:val="both"/>
        <w:rPr>
          <w:rFonts w:ascii="Times New Roman" w:hAnsi="Times New Roman" w:cs="Times New Roman"/>
          <w:sz w:val="20"/>
          <w:szCs w:val="20"/>
        </w:rPr>
      </w:pPr>
      <w:r w:rsidRPr="000255D3">
        <w:rPr>
          <w:rFonts w:ascii="Times New Roman" w:hAnsi="Times New Roman" w:cs="Times New Roman"/>
          <w:b/>
          <w:sz w:val="20"/>
          <w:szCs w:val="20"/>
        </w:rPr>
        <w:t>Warunki:</w:t>
      </w:r>
    </w:p>
    <w:p w14:paraId="26CFAD08" w14:textId="0A52780B" w:rsidR="00E6541A" w:rsidRPr="000255D3" w:rsidRDefault="00E6541A" w:rsidP="00E6541A">
      <w:pPr>
        <w:numPr>
          <w:ilvl w:val="0"/>
          <w:numId w:val="23"/>
        </w:numPr>
        <w:spacing w:after="0" w:line="240" w:lineRule="auto"/>
        <w:ind w:right="140"/>
        <w:jc w:val="both"/>
        <w:rPr>
          <w:rFonts w:ascii="Times New Roman" w:hAnsi="Times New Roman" w:cs="Times New Roman"/>
          <w:sz w:val="20"/>
          <w:szCs w:val="20"/>
          <w:u w:val="single"/>
        </w:rPr>
      </w:pPr>
      <w:r w:rsidRPr="000255D3">
        <w:rPr>
          <w:rFonts w:ascii="Times New Roman" w:hAnsi="Times New Roman" w:cs="Times New Roman"/>
          <w:sz w:val="20"/>
          <w:szCs w:val="20"/>
          <w:u w:val="single"/>
        </w:rPr>
        <w:t>Implanty będą zamawiane każdorazowo w razie wystąpienia takiego zapotrzebowania w oddziale w terminie do 5 dni od złożenia zamówienia częściowego.</w:t>
      </w:r>
    </w:p>
    <w:p w14:paraId="082DDCAF" w14:textId="04AA6FC8" w:rsidR="00E6541A" w:rsidRPr="000255D3" w:rsidRDefault="00E6541A" w:rsidP="00E6541A">
      <w:pPr>
        <w:numPr>
          <w:ilvl w:val="0"/>
          <w:numId w:val="23"/>
        </w:numPr>
        <w:spacing w:after="0" w:line="240" w:lineRule="auto"/>
        <w:ind w:right="140"/>
        <w:jc w:val="both"/>
        <w:rPr>
          <w:rFonts w:ascii="Times New Roman" w:hAnsi="Times New Roman" w:cs="Times New Roman"/>
          <w:sz w:val="20"/>
          <w:szCs w:val="20"/>
          <w:u w:val="single"/>
        </w:rPr>
      </w:pPr>
      <w:r w:rsidRPr="000255D3">
        <w:rPr>
          <w:rFonts w:ascii="Times New Roman" w:hAnsi="Times New Roman" w:cs="Times New Roman"/>
          <w:sz w:val="20"/>
          <w:szCs w:val="20"/>
          <w:u w:val="single"/>
        </w:rPr>
        <w:t>Na czas zabiegu Wykonawca dostarczy uzgodnion</w:t>
      </w:r>
      <w:r w:rsidR="000255D3" w:rsidRPr="000255D3">
        <w:rPr>
          <w:rFonts w:ascii="Times New Roman" w:hAnsi="Times New Roman" w:cs="Times New Roman"/>
          <w:sz w:val="20"/>
          <w:szCs w:val="20"/>
          <w:u w:val="single"/>
        </w:rPr>
        <w:t>e</w:t>
      </w:r>
      <w:r w:rsidRPr="000255D3">
        <w:rPr>
          <w:rFonts w:ascii="Times New Roman" w:hAnsi="Times New Roman" w:cs="Times New Roman"/>
          <w:sz w:val="20"/>
          <w:szCs w:val="20"/>
          <w:u w:val="single"/>
        </w:rPr>
        <w:t xml:space="preserve"> w zamówieniu </w:t>
      </w:r>
      <w:r w:rsidR="000255D3" w:rsidRPr="000255D3">
        <w:rPr>
          <w:rFonts w:ascii="Times New Roman" w:hAnsi="Times New Roman" w:cs="Times New Roman"/>
          <w:sz w:val="20"/>
          <w:szCs w:val="20"/>
          <w:u w:val="single"/>
        </w:rPr>
        <w:t xml:space="preserve">różne rozmiary </w:t>
      </w:r>
      <w:r w:rsidRPr="000255D3">
        <w:rPr>
          <w:rFonts w:ascii="Times New Roman" w:hAnsi="Times New Roman" w:cs="Times New Roman"/>
          <w:sz w:val="20"/>
          <w:szCs w:val="20"/>
          <w:u w:val="single"/>
        </w:rPr>
        <w:t>implant</w:t>
      </w:r>
      <w:r w:rsidR="000255D3" w:rsidRPr="000255D3">
        <w:rPr>
          <w:rFonts w:ascii="Times New Roman" w:hAnsi="Times New Roman" w:cs="Times New Roman"/>
          <w:sz w:val="20"/>
          <w:szCs w:val="20"/>
          <w:u w:val="single"/>
        </w:rPr>
        <w:t>ów</w:t>
      </w:r>
      <w:r w:rsidRPr="000255D3">
        <w:rPr>
          <w:rFonts w:ascii="Times New Roman" w:hAnsi="Times New Roman" w:cs="Times New Roman"/>
          <w:sz w:val="20"/>
          <w:szCs w:val="20"/>
          <w:u w:val="single"/>
        </w:rPr>
        <w:t>, by bezpiecznie założyć optymalny, wybrany podczas zabiegu.</w:t>
      </w:r>
    </w:p>
    <w:p w14:paraId="619FDC9B" w14:textId="77777777" w:rsidR="00E6541A" w:rsidRPr="005F3FDA" w:rsidRDefault="00E6541A" w:rsidP="005F3FDA">
      <w:pPr>
        <w:spacing w:after="0" w:line="240" w:lineRule="auto"/>
        <w:rPr>
          <w:rFonts w:ascii="Times New Roman" w:eastAsia="Times New Roman" w:hAnsi="Times New Roman" w:cs="Times New Roman"/>
          <w:kern w:val="0"/>
          <w:sz w:val="20"/>
          <w:szCs w:val="20"/>
          <w:lang w:eastAsia="pl-PL" w:bidi="ne-IN"/>
          <w14:ligatures w14:val="none"/>
        </w:rPr>
      </w:pPr>
    </w:p>
    <w:p w14:paraId="7AB7CAA0" w14:textId="3096FAAF" w:rsidR="00ED746D" w:rsidRPr="00ED746D" w:rsidRDefault="00ED746D" w:rsidP="00ED746D">
      <w:pPr>
        <w:numPr>
          <w:ilvl w:val="2"/>
          <w:numId w:val="19"/>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ED746D">
        <w:rPr>
          <w:rFonts w:ascii="Times New Roman" w:eastAsia="Times New Roman" w:hAnsi="Times New Roman" w:cs="Times New Roman"/>
          <w:kern w:val="0"/>
          <w:sz w:val="20"/>
          <w:szCs w:val="20"/>
          <w:lang w:eastAsia="pl-PL" w:bidi="ne-IN"/>
          <w14:ligatures w14:val="none"/>
        </w:rPr>
        <w:t xml:space="preserve">Wszystkie zaoferowane wyroby muszą spełniać wymagania zasadnicze określone w ustawie o wyrobach medycznych </w:t>
      </w:r>
      <w:r w:rsidRPr="00ED746D">
        <w:rPr>
          <w:rFonts w:ascii="Times New Roman" w:eastAsia="Calibri" w:hAnsi="Times New Roman" w:cs="Times New Roman"/>
          <w:kern w:val="0"/>
          <w:sz w:val="20"/>
          <w:szCs w:val="20"/>
          <w:lang w:eastAsia="pl-PL" w:bidi="ne-IN"/>
          <w14:ligatures w14:val="none"/>
        </w:rPr>
        <w:t>z dnia 20 maja 2010 r. (</w:t>
      </w:r>
      <w:r w:rsidRPr="00ED746D">
        <w:rPr>
          <w:rFonts w:ascii="Times New Roman" w:eastAsia="Times New Roman" w:hAnsi="Times New Roman" w:cs="Times New Roman"/>
          <w:kern w:val="0"/>
          <w:sz w:val="20"/>
          <w:szCs w:val="20"/>
          <w:shd w:val="clear" w:color="auto" w:fill="FFFFFF"/>
          <w:lang w:eastAsia="pl-PL" w:bidi="ne-IN"/>
          <w14:ligatures w14:val="none"/>
        </w:rPr>
        <w:t>Dz. U. 202</w:t>
      </w:r>
      <w:r w:rsidR="00366812">
        <w:rPr>
          <w:rFonts w:ascii="Times New Roman" w:eastAsia="Times New Roman" w:hAnsi="Times New Roman" w:cs="Times New Roman"/>
          <w:kern w:val="0"/>
          <w:sz w:val="20"/>
          <w:szCs w:val="20"/>
          <w:shd w:val="clear" w:color="auto" w:fill="FFFFFF"/>
          <w:lang w:eastAsia="pl-PL" w:bidi="ne-IN"/>
          <w14:ligatures w14:val="none"/>
        </w:rPr>
        <w:t>4</w:t>
      </w:r>
      <w:r w:rsidRPr="00ED746D">
        <w:rPr>
          <w:rFonts w:ascii="Times New Roman" w:eastAsia="Times New Roman" w:hAnsi="Times New Roman" w:cs="Times New Roman"/>
          <w:kern w:val="0"/>
          <w:sz w:val="20"/>
          <w:szCs w:val="20"/>
          <w:shd w:val="clear" w:color="auto" w:fill="FFFFFF"/>
          <w:lang w:eastAsia="pl-PL" w:bidi="ne-IN"/>
          <w14:ligatures w14:val="none"/>
        </w:rPr>
        <w:t xml:space="preserve"> poz. </w:t>
      </w:r>
      <w:r w:rsidR="00366812">
        <w:rPr>
          <w:rFonts w:ascii="Times New Roman" w:eastAsia="Times New Roman" w:hAnsi="Times New Roman" w:cs="Times New Roman"/>
          <w:kern w:val="0"/>
          <w:sz w:val="20"/>
          <w:szCs w:val="20"/>
          <w:shd w:val="clear" w:color="auto" w:fill="FFFFFF"/>
          <w:lang w:eastAsia="pl-PL" w:bidi="ne-IN"/>
          <w14:ligatures w14:val="none"/>
        </w:rPr>
        <w:t>1620</w:t>
      </w:r>
      <w:r w:rsidRPr="00ED746D">
        <w:rPr>
          <w:rFonts w:ascii="Times New Roman" w:eastAsia="Times New Roman" w:hAnsi="Times New Roman" w:cs="Times New Roman"/>
          <w:kern w:val="0"/>
          <w:sz w:val="20"/>
          <w:szCs w:val="20"/>
          <w:shd w:val="clear" w:color="auto" w:fill="FFFFFF"/>
          <w:lang w:eastAsia="pl-PL" w:bidi="ne-IN"/>
          <w14:ligatures w14:val="none"/>
        </w:rPr>
        <w:t xml:space="preserve"> ze zm</w:t>
      </w:r>
      <w:r w:rsidRPr="00ED746D">
        <w:rPr>
          <w:rFonts w:ascii="Times New Roman" w:eastAsia="Calibri" w:hAnsi="Times New Roman" w:cs="Times New Roman"/>
          <w:kern w:val="0"/>
          <w:sz w:val="20"/>
          <w:szCs w:val="20"/>
          <w:lang w:eastAsia="pl-PL" w:bidi="ne-IN"/>
          <w14:ligatures w14:val="none"/>
        </w:rPr>
        <w:t xml:space="preserve">.) </w:t>
      </w:r>
      <w:r w:rsidRPr="00ED746D">
        <w:rPr>
          <w:rFonts w:ascii="Times New Roman" w:eastAsia="Times New Roman" w:hAnsi="Times New Roman" w:cs="Times New Roman"/>
          <w:kern w:val="0"/>
          <w:sz w:val="20"/>
          <w:szCs w:val="20"/>
          <w:lang w:eastAsia="pl-PL" w:bidi="ne-IN"/>
          <w14:ligatures w14:val="none"/>
        </w:rPr>
        <w:t>w takim zakresie, w jakim dotyczą one cech danego wyrobu medycznego związanego z jego bezpieczeństwem i działaniem, oznakowaniem i instrukcją używania oraz  winny spełniać wymagania prawne dotyczące dopuszczenia do obrotu na terenie RP i Unii Europejskiej, a Wykonawca musi posiadać</w:t>
      </w:r>
      <w:r w:rsidRPr="00ED746D">
        <w:rPr>
          <w:rFonts w:ascii="Times New Roman" w:eastAsia="Times New Roman" w:hAnsi="Times New Roman" w:cs="Times New Roman"/>
          <w:b/>
          <w:kern w:val="0"/>
          <w:sz w:val="20"/>
          <w:szCs w:val="20"/>
          <w:lang w:eastAsia="pl-PL" w:bidi="ne-IN"/>
          <w14:ligatures w14:val="none"/>
        </w:rPr>
        <w:t xml:space="preserve"> deklarację zgodności z wymaganiami zasadniczymi dla wyrobu medycznego oznakowaną znakiem CE, atesty, certyfikaty, świadectwa rejestracji i dopuszczenia do obrotu i użytku w placówkach opieki zdrowotnej</w:t>
      </w:r>
      <w:r w:rsidRPr="00ED746D">
        <w:rPr>
          <w:rFonts w:ascii="Times New Roman" w:eastAsia="Times New Roman" w:hAnsi="Times New Roman" w:cs="Times New Roman"/>
          <w:kern w:val="0"/>
          <w:sz w:val="20"/>
          <w:szCs w:val="20"/>
          <w:lang w:eastAsia="pl-PL" w:bidi="ne-IN"/>
          <w14:ligatures w14:val="none"/>
        </w:rPr>
        <w:t xml:space="preserve">, dotyczące przedmiotu zamówienia objętego niniejszą specyfikacją istotnych warunków zamówienia. </w:t>
      </w:r>
      <w:r w:rsidRPr="00ED746D">
        <w:rPr>
          <w:rFonts w:ascii="Times New Roman" w:eastAsia="Times New Roman" w:hAnsi="Times New Roman" w:cs="Times New Roman"/>
          <w:b/>
          <w:kern w:val="0"/>
          <w:sz w:val="20"/>
          <w:szCs w:val="20"/>
          <w:lang w:eastAsia="pl-PL" w:bidi="ne-IN"/>
          <w14:ligatures w14:val="none"/>
        </w:rPr>
        <w:t>W przypadku gdy w rozumieniu w/w ustawy przedmiot zamówienia nie jest wyrobem medycznym, Zamawiający wymaga oby zaoferowane produkty nie będące wyrobami medycznymi</w:t>
      </w:r>
      <w:r w:rsidRPr="00ED746D">
        <w:rPr>
          <w:rFonts w:ascii="Times New Roman" w:eastAsia="Times New Roman" w:hAnsi="Times New Roman" w:cs="Times New Roman"/>
          <w:kern w:val="0"/>
          <w:sz w:val="20"/>
          <w:szCs w:val="20"/>
          <w:lang w:eastAsia="pl-PL" w:bidi="ne-IN"/>
          <w14:ligatures w14:val="none"/>
        </w:rPr>
        <w:t xml:space="preserve"> </w:t>
      </w:r>
      <w:r w:rsidRPr="00ED746D">
        <w:rPr>
          <w:rFonts w:ascii="Times New Roman" w:eastAsia="ArialMT" w:hAnsi="Times New Roman" w:cs="Times New Roman"/>
          <w:b/>
          <w:kern w:val="0"/>
          <w:sz w:val="20"/>
          <w:szCs w:val="20"/>
          <w:lang w:eastAsia="pl-PL" w:bidi="ne-IN"/>
          <w14:ligatures w14:val="none"/>
        </w:rPr>
        <w:t xml:space="preserve">posiadały </w:t>
      </w:r>
      <w:r w:rsidRPr="00ED746D">
        <w:rPr>
          <w:rFonts w:ascii="Times New Roman" w:eastAsia="Times New Roman" w:hAnsi="Times New Roman" w:cs="Times New Roman"/>
          <w:b/>
          <w:kern w:val="0"/>
          <w:sz w:val="20"/>
          <w:szCs w:val="20"/>
          <w:lang w:eastAsia="pl-PL" w:bidi="ne-IN"/>
          <w14:ligatures w14:val="none"/>
        </w:rPr>
        <w:t xml:space="preserve">deklarację zgodności CE na </w:t>
      </w:r>
      <w:r w:rsidRPr="00ED746D">
        <w:rPr>
          <w:rFonts w:ascii="Times New Roman" w:eastAsia="ArialMT" w:hAnsi="Times New Roman" w:cs="Times New Roman"/>
          <w:b/>
          <w:kern w:val="0"/>
          <w:sz w:val="20"/>
          <w:szCs w:val="20"/>
          <w:lang w:eastAsia="pl-PL" w:bidi="ne-IN"/>
          <w14:ligatures w14:val="none"/>
        </w:rPr>
        <w:t xml:space="preserve">zaoferowane produkty </w:t>
      </w:r>
      <w:r w:rsidRPr="00ED746D">
        <w:rPr>
          <w:rFonts w:ascii="Times New Roman" w:eastAsia="Times New Roman" w:hAnsi="Times New Roman" w:cs="Times New Roman"/>
          <w:b/>
          <w:kern w:val="0"/>
          <w:sz w:val="20"/>
          <w:szCs w:val="20"/>
          <w:lang w:eastAsia="pl-PL" w:bidi="ne-IN"/>
          <w14:ligatures w14:val="none"/>
        </w:rPr>
        <w:t>oraz</w:t>
      </w:r>
      <w:r w:rsidRPr="00ED746D">
        <w:rPr>
          <w:rFonts w:ascii="Times New Roman" w:eastAsia="ArialMT" w:hAnsi="Times New Roman" w:cs="Times New Roman"/>
          <w:b/>
          <w:kern w:val="0"/>
          <w:sz w:val="20"/>
          <w:szCs w:val="20"/>
          <w:lang w:eastAsia="pl-PL" w:bidi="ne-IN"/>
          <w14:ligatures w14:val="none"/>
        </w:rPr>
        <w:t xml:space="preserve"> dokumenty dopuszczające zaoferowane produkty do obrotu i stosowania.</w:t>
      </w:r>
    </w:p>
    <w:p w14:paraId="77E55222" w14:textId="77777777" w:rsidR="00ED746D" w:rsidRPr="00ED746D" w:rsidRDefault="00ED746D" w:rsidP="00ED746D">
      <w:pPr>
        <w:numPr>
          <w:ilvl w:val="2"/>
          <w:numId w:val="19"/>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ED746D">
        <w:rPr>
          <w:rFonts w:ascii="Times New Roman" w:eastAsia="Times New Roman" w:hAnsi="Times New Roman" w:cs="Times New Roman"/>
          <w:kern w:val="0"/>
          <w:sz w:val="20"/>
          <w:szCs w:val="20"/>
          <w:lang w:eastAsia="pl-PL" w:bidi="ne-IN"/>
          <w14:ligatures w14:val="none"/>
        </w:rPr>
        <w:t xml:space="preserve">Zamawiający oczekuje wyrobów wysokiej jakości, spełniających wszystkie funkcje zgodnie z ich przeznaczeniem. Oferowany przedmiot zamówienia musi bezwzględnie spełniać wymogi szczegółowo opisane w załączniku nr 23.3. do SWZ. </w:t>
      </w:r>
    </w:p>
    <w:p w14:paraId="338CE5DA" w14:textId="77777777" w:rsidR="00ED746D" w:rsidRPr="00ED746D" w:rsidRDefault="00ED746D" w:rsidP="00ED746D">
      <w:pPr>
        <w:numPr>
          <w:ilvl w:val="2"/>
          <w:numId w:val="19"/>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ED746D">
        <w:rPr>
          <w:rFonts w:ascii="Times New Roman" w:eastAsia="Times New Roman" w:hAnsi="Times New Roman" w:cs="Times New Roman"/>
          <w:kern w:val="0"/>
          <w:sz w:val="20"/>
          <w:szCs w:val="20"/>
          <w:lang w:eastAsia="pl-PL" w:bidi="ne-IN"/>
          <w14:ligatures w14:val="none"/>
        </w:rPr>
        <w:t>Wszystkie oferowane produkty muszą posiadać oznaczenie CE.</w:t>
      </w:r>
    </w:p>
    <w:p w14:paraId="3F5AADA5" w14:textId="77777777" w:rsidR="00ED746D" w:rsidRPr="00ED746D" w:rsidRDefault="00ED746D" w:rsidP="00ED746D">
      <w:pPr>
        <w:numPr>
          <w:ilvl w:val="2"/>
          <w:numId w:val="19"/>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ED746D">
        <w:rPr>
          <w:rFonts w:ascii="Times New Roman" w:eastAsia="Times New Roman" w:hAnsi="Times New Roman" w:cs="Times New Roman"/>
          <w:kern w:val="0"/>
          <w:sz w:val="20"/>
          <w:szCs w:val="20"/>
          <w:lang w:eastAsia="pl-PL" w:bidi="ne-IN"/>
          <w14:ligatures w14:val="none"/>
        </w:rPr>
        <w:t xml:space="preserve">Zamawiający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w:t>
      </w:r>
      <w:r w:rsidRPr="00ED746D">
        <w:rPr>
          <w:rFonts w:ascii="Times New Roman" w:eastAsia="Times New Roman" w:hAnsi="Times New Roman" w:cs="Times New Roman"/>
          <w:kern w:val="0"/>
          <w:sz w:val="20"/>
          <w:szCs w:val="20"/>
          <w:lang w:eastAsia="pl-PL" w:bidi="ne-IN"/>
          <w14:ligatures w14:val="none"/>
        </w:rPr>
        <w:lastRenderedPageBreak/>
        <w:t>mniejszych aniżeli określone w umowie) przy zachowaniu ogólnej wartości zamówienia (ceny) zastrzeżonej dla wykonawcy w umowie, która zostanie zawarta w wyniku rozstrzygnięcia niniejszego postępowania.</w:t>
      </w:r>
    </w:p>
    <w:p w14:paraId="14C4576E" w14:textId="1A90F338" w:rsidR="00ED746D" w:rsidRPr="00ED746D" w:rsidRDefault="00ED746D" w:rsidP="00ED746D">
      <w:pPr>
        <w:numPr>
          <w:ilvl w:val="2"/>
          <w:numId w:val="19"/>
        </w:numPr>
        <w:spacing w:after="0" w:line="240" w:lineRule="auto"/>
        <w:ind w:right="140"/>
        <w:jc w:val="both"/>
        <w:rPr>
          <w:rFonts w:ascii="Times New Roman" w:eastAsia="Times New Roman" w:hAnsi="Times New Roman" w:cs="Times New Roman"/>
          <w:b/>
          <w:kern w:val="0"/>
          <w:sz w:val="20"/>
          <w:szCs w:val="20"/>
          <w:u w:val="single"/>
          <w:lang w:eastAsia="pl-PL" w:bidi="ne-IN"/>
          <w14:ligatures w14:val="none"/>
        </w:rPr>
      </w:pPr>
      <w:r w:rsidRPr="00ED746D">
        <w:rPr>
          <w:rFonts w:ascii="Times New Roman" w:eastAsia="Times New Roman" w:hAnsi="Times New Roman" w:cs="Times New Roman"/>
          <w:b/>
          <w:kern w:val="0"/>
          <w:sz w:val="20"/>
          <w:szCs w:val="20"/>
          <w:lang w:eastAsia="pl-PL" w:bidi="ne-IN"/>
          <w14:ligatures w14:val="none"/>
        </w:rPr>
        <w:t>Do oferty należy dołączyć dokumenty</w:t>
      </w:r>
      <w:r w:rsidRPr="00ED746D">
        <w:rPr>
          <w:rFonts w:ascii="Times New Roman" w:eastAsia="Times New Roman" w:hAnsi="Times New Roman" w:cs="Times New Roman"/>
          <w:kern w:val="0"/>
          <w:sz w:val="20"/>
          <w:szCs w:val="20"/>
          <w:lang w:eastAsia="pl-PL" w:bidi="ne-IN"/>
          <w14:ligatures w14:val="none"/>
        </w:rPr>
        <w:t xml:space="preserve"> charakteryzujące oferowane produkty (np. firmowe materiały informacyjne producenta, katalogi, ulotki, foldery, opisy techniczne lub inne posiadane dokumenty). </w:t>
      </w:r>
      <w:r w:rsidRPr="00ED746D">
        <w:rPr>
          <w:rFonts w:ascii="Times New Roman" w:eastAsia="Times New Roman" w:hAnsi="Times New Roman" w:cs="Times New Roman"/>
          <w:b/>
          <w:kern w:val="0"/>
          <w:sz w:val="20"/>
          <w:szCs w:val="20"/>
          <w:lang w:eastAsia="pl-PL" w:bidi="ne-IN"/>
          <w14:ligatures w14:val="none"/>
        </w:rPr>
        <w:t xml:space="preserve">Zaleca się w sposób widoczny (np. kolorowy zakreślacz lub obrys kolorem) na w/w dokumentach </w:t>
      </w:r>
      <w:r w:rsidRPr="00ED746D">
        <w:rPr>
          <w:rFonts w:ascii="Times New Roman" w:eastAsia="Times New Roman" w:hAnsi="Times New Roman" w:cs="Times New Roman"/>
          <w:b/>
          <w:kern w:val="0"/>
          <w:sz w:val="20"/>
          <w:szCs w:val="20"/>
          <w:u w:val="single"/>
          <w:lang w:eastAsia="pl-PL" w:bidi="ne-IN"/>
          <w14:ligatures w14:val="none"/>
        </w:rPr>
        <w:t>wpisać nr pozycji której dotyczą oraz zaznaczyć fragment potwierdzający parametry podane na „Formularzu asortymentowo - cenowym</w:t>
      </w:r>
      <w:r w:rsidRPr="00ED746D">
        <w:rPr>
          <w:rFonts w:ascii="Times New Roman" w:eastAsia="Times New Roman" w:hAnsi="Times New Roman" w:cs="Times New Roman"/>
          <w:kern w:val="0"/>
          <w:sz w:val="20"/>
          <w:szCs w:val="20"/>
          <w:u w:val="single"/>
          <w:lang w:eastAsia="pl-PL" w:bidi="ne-IN"/>
          <w14:ligatures w14:val="none"/>
        </w:rPr>
        <w:t>” -</w:t>
      </w:r>
      <w:r w:rsidRPr="00ED746D">
        <w:rPr>
          <w:rFonts w:ascii="Times New Roman" w:eastAsia="Times New Roman" w:hAnsi="Times New Roman" w:cs="Times New Roman"/>
          <w:b/>
          <w:kern w:val="0"/>
          <w:sz w:val="20"/>
          <w:szCs w:val="20"/>
          <w:u w:val="single"/>
          <w:lang w:eastAsia="pl-PL" w:bidi="ne-IN"/>
          <w14:ligatures w14:val="none"/>
        </w:rPr>
        <w:t>Załącznik nr 23.3 do SWZ – tj. producent, nr katalogowy, opis, opakowanie.</w:t>
      </w:r>
    </w:p>
    <w:p w14:paraId="4B5ACB30" w14:textId="77777777" w:rsidR="00ED746D" w:rsidRPr="00ED746D" w:rsidRDefault="00ED746D" w:rsidP="00ED746D">
      <w:pPr>
        <w:spacing w:after="0" w:line="240" w:lineRule="auto"/>
        <w:ind w:left="720" w:right="140"/>
        <w:jc w:val="both"/>
        <w:rPr>
          <w:rFonts w:ascii="Times New Roman" w:eastAsia="Times New Roman" w:hAnsi="Times New Roman" w:cs="Times New Roman"/>
          <w:kern w:val="0"/>
          <w:sz w:val="20"/>
          <w:szCs w:val="20"/>
          <w:u w:val="single"/>
          <w:lang w:eastAsia="pl-PL" w:bidi="ne-IN"/>
          <w14:ligatures w14:val="none"/>
        </w:rPr>
      </w:pPr>
      <w:r w:rsidRPr="00ED746D">
        <w:rPr>
          <w:rFonts w:ascii="Times New Roman" w:eastAsia="Times New Roman" w:hAnsi="Times New Roman" w:cs="Times New Roman"/>
          <w:kern w:val="0"/>
          <w:sz w:val="20"/>
          <w:szCs w:val="20"/>
          <w:lang w:eastAsia="pl-PL" w:bidi="ne-IN"/>
          <w14:ligatures w14:val="none"/>
        </w:rPr>
        <w:t>W przypadku powzięcia wątpliwości Zamawiający wezwie wykonawcę do wyjaśnień.</w:t>
      </w:r>
    </w:p>
    <w:p w14:paraId="69B8D6A2" w14:textId="18A106A2" w:rsidR="005F3FDA" w:rsidRPr="00ED746D" w:rsidRDefault="00ED746D" w:rsidP="00ED746D">
      <w:pPr>
        <w:pStyle w:val="Akapitzlist"/>
        <w:numPr>
          <w:ilvl w:val="2"/>
          <w:numId w:val="19"/>
        </w:numPr>
        <w:spacing w:after="0" w:line="240" w:lineRule="auto"/>
        <w:ind w:right="140"/>
        <w:jc w:val="both"/>
        <w:rPr>
          <w:rFonts w:ascii="Times New Roman" w:eastAsia="Times New Roman" w:hAnsi="Times New Roman" w:cs="Times New Roman"/>
          <w:bCs/>
          <w:kern w:val="0"/>
          <w:sz w:val="20"/>
          <w:szCs w:val="20"/>
          <w:lang w:eastAsia="pl-PL" w:bidi="ne-IN"/>
          <w14:ligatures w14:val="none"/>
        </w:rPr>
      </w:pPr>
      <w:r w:rsidRPr="00ED746D">
        <w:rPr>
          <w:rFonts w:ascii="Times New Roman" w:eastAsia="Times New Roman" w:hAnsi="Times New Roman" w:cs="Times New Roman"/>
          <w:kern w:val="0"/>
          <w:sz w:val="20"/>
          <w:szCs w:val="20"/>
          <w:lang w:eastAsia="pl-PL" w:bidi="ne-IN"/>
          <w14:ligatures w14:val="none"/>
        </w:rPr>
        <w:t>Podane w opisie przedmiotu zamówienia nazwy własne, znaki towarowe lub symbole producentów mają charakter wyłącznie informacyjno - 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parametry które wskazane zostały przez Zamawiającego w szczegółowym opisie przedmiotu zamówienia dla każdego elementu zamówienia. Zgodnie z zapisem art. 99 pkt. 5 Ustawy Prawo zamówień publicznych Wykonawca, który powołuje się na rozwiązania równoważne opisywanym przez zamawiającego jest obowiązany wskazać, że oferowane przez niego dostawy spełniają wymagania określone przez zamawiającego. W przypadku wątpliwości co do równoważności zaoferowanego produktu Zamawiający zastrzega sobie prawo wezwania Wykonawcy do okazania odpowiednich dokumentów produktu.</w:t>
      </w:r>
    </w:p>
    <w:p w14:paraId="730EEB0D" w14:textId="77777777" w:rsidR="005F3FDA" w:rsidRPr="005F3FDA" w:rsidRDefault="005F3FDA" w:rsidP="005F3FDA">
      <w:pPr>
        <w:tabs>
          <w:tab w:val="left" w:pos="900"/>
        </w:tabs>
        <w:spacing w:after="0" w:line="240" w:lineRule="auto"/>
        <w:ind w:left="720" w:right="174"/>
        <w:jc w:val="both"/>
        <w:rPr>
          <w:rFonts w:ascii="Times New Roman" w:eastAsia="Times New Roman" w:hAnsi="Times New Roman" w:cs="Times New Roman"/>
          <w:kern w:val="0"/>
          <w:sz w:val="20"/>
          <w:szCs w:val="20"/>
          <w:lang w:eastAsia="pl-PL" w:bidi="ne-IN"/>
          <w14:ligatures w14:val="none"/>
        </w:rPr>
      </w:pPr>
    </w:p>
    <w:p w14:paraId="1E5C48A3" w14:textId="77777777" w:rsidR="005F3FDA" w:rsidRPr="005F3FDA" w:rsidRDefault="005F3FDA" w:rsidP="005F3FDA">
      <w:pPr>
        <w:shd w:val="clear" w:color="auto" w:fill="FFFFFF"/>
        <w:tabs>
          <w:tab w:val="left" w:pos="437"/>
        </w:tabs>
        <w:spacing w:after="0" w:line="240" w:lineRule="auto"/>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4.</w:t>
      </w:r>
      <w:r w:rsidRPr="005F3FDA">
        <w:rPr>
          <w:rFonts w:ascii="Times New Roman" w:eastAsia="Times New Roman" w:hAnsi="Times New Roman" w:cs="Times New Roman"/>
          <w:b/>
          <w:kern w:val="0"/>
          <w:sz w:val="20"/>
          <w:szCs w:val="20"/>
          <w:lang w:eastAsia="pl-PL" w:bidi="ne-IN"/>
          <w14:ligatures w14:val="none"/>
        </w:rPr>
        <w:tab/>
        <w:t>TERMIN WYKONANIA ZAMÓWIENIA</w:t>
      </w:r>
    </w:p>
    <w:p w14:paraId="555B52E1" w14:textId="77777777" w:rsidR="005F3FDA" w:rsidRPr="005F3FDA" w:rsidRDefault="005F3FDA" w:rsidP="005F3FDA">
      <w:pPr>
        <w:spacing w:after="0" w:line="240" w:lineRule="auto"/>
        <w:ind w:left="36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Termin wykonania zamówienia</w:t>
      </w:r>
      <w:r w:rsidRPr="005F3FDA">
        <w:rPr>
          <w:rFonts w:ascii="Times New Roman" w:eastAsia="Times New Roman" w:hAnsi="Times New Roman" w:cs="Times New Roman"/>
          <w:b/>
          <w:kern w:val="0"/>
          <w:sz w:val="20"/>
          <w:szCs w:val="20"/>
          <w:lang w:eastAsia="pl-PL" w:bidi="ne-IN"/>
          <w14:ligatures w14:val="none"/>
        </w:rPr>
        <w:t xml:space="preserve">:  </w:t>
      </w:r>
    </w:p>
    <w:p w14:paraId="2B876E63" w14:textId="50BC89B6" w:rsidR="005F3FDA" w:rsidRPr="005F3FDA" w:rsidRDefault="005F3FDA" w:rsidP="005F3FDA">
      <w:pPr>
        <w:spacing w:after="0" w:line="240" w:lineRule="auto"/>
        <w:ind w:left="36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 xml:space="preserve">sukcesywne dostawy do </w:t>
      </w:r>
      <w:r w:rsidR="00ED746D">
        <w:rPr>
          <w:rFonts w:ascii="Times New Roman" w:eastAsia="Times New Roman" w:hAnsi="Times New Roman" w:cs="Times New Roman"/>
          <w:b/>
          <w:kern w:val="0"/>
          <w:sz w:val="20"/>
          <w:szCs w:val="20"/>
          <w:lang w:eastAsia="pl-PL" w:bidi="ne-IN"/>
          <w14:ligatures w14:val="none"/>
        </w:rPr>
        <w:t>24</w:t>
      </w:r>
      <w:r w:rsidRPr="005F3FDA">
        <w:rPr>
          <w:rFonts w:ascii="Times New Roman" w:eastAsia="Times New Roman" w:hAnsi="Times New Roman" w:cs="Times New Roman"/>
          <w:b/>
          <w:kern w:val="0"/>
          <w:sz w:val="20"/>
          <w:szCs w:val="20"/>
          <w:lang w:eastAsia="pl-PL" w:bidi="ne-IN"/>
          <w14:ligatures w14:val="none"/>
        </w:rPr>
        <w:t xml:space="preserve"> miesięcy od daty zawarcia umowy </w:t>
      </w:r>
    </w:p>
    <w:p w14:paraId="05A28DFB" w14:textId="77777777" w:rsidR="005F3FDA" w:rsidRPr="005F3FDA" w:rsidRDefault="005F3FDA" w:rsidP="005F3FDA">
      <w:pPr>
        <w:spacing w:after="0" w:line="240" w:lineRule="auto"/>
        <w:ind w:left="360"/>
        <w:jc w:val="both"/>
        <w:rPr>
          <w:rFonts w:ascii="Times New Roman" w:eastAsia="Times New Roman" w:hAnsi="Times New Roman" w:cs="Times New Roman"/>
          <w:kern w:val="0"/>
          <w:sz w:val="20"/>
          <w:szCs w:val="20"/>
          <w:lang w:eastAsia="pl-PL" w:bidi="ne-IN"/>
          <w14:ligatures w14:val="none"/>
        </w:rPr>
      </w:pPr>
    </w:p>
    <w:p w14:paraId="482D8AA2" w14:textId="77777777" w:rsidR="005F3FDA" w:rsidRPr="005F3FDA" w:rsidRDefault="005F3FDA" w:rsidP="005F3FDA">
      <w:pPr>
        <w:spacing w:after="0" w:line="240" w:lineRule="auto"/>
        <w:ind w:left="437" w:hanging="437"/>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5.</w:t>
      </w:r>
      <w:r w:rsidRPr="005F3FDA">
        <w:rPr>
          <w:rFonts w:ascii="Times New Roman" w:eastAsia="Times New Roman" w:hAnsi="Times New Roman" w:cs="Times New Roman"/>
          <w:b/>
          <w:kern w:val="0"/>
          <w:sz w:val="20"/>
          <w:szCs w:val="20"/>
          <w:lang w:eastAsia="pl-PL" w:bidi="ne-IN"/>
          <w14:ligatures w14:val="none"/>
        </w:rPr>
        <w:tab/>
        <w:t>WARUNKI UDZIAŁU W POSTĘPOWANIU I PODSTAWY WYKLUCZENIA</w:t>
      </w:r>
    </w:p>
    <w:p w14:paraId="162C4863" w14:textId="77777777" w:rsidR="005F3FDA" w:rsidRPr="005F3FDA" w:rsidRDefault="005F3FDA" w:rsidP="005F3FDA">
      <w:pPr>
        <w:numPr>
          <w:ilvl w:val="1"/>
          <w:numId w:val="6"/>
        </w:numPr>
        <w:spacing w:after="0" w:line="240" w:lineRule="auto"/>
        <w:ind w:left="437" w:hanging="437"/>
        <w:jc w:val="both"/>
        <w:rPr>
          <w:rFonts w:ascii="Times New Roman" w:eastAsia="Times New Roman" w:hAnsi="Times New Roman" w:cs="Times New Roman"/>
          <w:kern w:val="0"/>
          <w:sz w:val="20"/>
          <w:szCs w:val="20"/>
          <w:shd w:val="clear" w:color="auto" w:fill="FFFFFF"/>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 udzielenie zamówienia mogą ubiegać się Wykonawcy, którzy nie podlegają wykluczeniu na zasadach określonych w Punkcie 6 SWZ, oraz spełniają określone przez Zamawiającego warunki</w:t>
      </w:r>
      <w:r w:rsidRPr="005F3FDA">
        <w:rPr>
          <w:rFonts w:ascii="Times New Roman" w:eastAsia="Times New Roman" w:hAnsi="Times New Roman" w:cs="Times New Roman"/>
          <w:b/>
          <w:bCs/>
          <w:kern w:val="0"/>
          <w:sz w:val="20"/>
          <w:szCs w:val="20"/>
          <w:shd w:val="clear" w:color="auto" w:fill="FFFFFF"/>
          <w:lang w:eastAsia="pl-PL" w:bidi="ne-IN"/>
          <w14:ligatures w14:val="none"/>
        </w:rPr>
        <w:t xml:space="preserve"> udziału w postępowaniu.</w:t>
      </w:r>
      <w:bookmarkStart w:id="4" w:name="bookmark3"/>
    </w:p>
    <w:p w14:paraId="3BE1C825" w14:textId="77777777" w:rsidR="005F3FDA" w:rsidRPr="005F3FDA" w:rsidRDefault="005F3FDA" w:rsidP="005F3FDA">
      <w:pPr>
        <w:numPr>
          <w:ilvl w:val="1"/>
          <w:numId w:val="6"/>
        </w:numPr>
        <w:spacing w:after="0" w:line="240" w:lineRule="auto"/>
        <w:ind w:left="437" w:hanging="437"/>
        <w:jc w:val="both"/>
        <w:rPr>
          <w:rFonts w:ascii="Times New Roman" w:eastAsia="Times New Roman" w:hAnsi="Times New Roman" w:cs="Times New Roman"/>
          <w:kern w:val="0"/>
          <w:sz w:val="20"/>
          <w:szCs w:val="20"/>
          <w:shd w:val="clear" w:color="auto" w:fill="FFFFFF"/>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 udzielenie zamówienia mogą ubiegać się Wykonawcy, którzy spełniają warunki dotyczące:</w:t>
      </w:r>
      <w:bookmarkEnd w:id="4"/>
    </w:p>
    <w:p w14:paraId="5FC80689" w14:textId="77777777" w:rsidR="005F3FDA" w:rsidRPr="005F3FDA" w:rsidRDefault="005F3FDA" w:rsidP="005F3FDA">
      <w:pPr>
        <w:numPr>
          <w:ilvl w:val="2"/>
          <w:numId w:val="6"/>
        </w:numPr>
        <w:spacing w:after="0" w:line="240" w:lineRule="auto"/>
        <w:ind w:left="851" w:right="20" w:hanging="437"/>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zdolności do występowania w obrocie gospodarczym:</w:t>
      </w:r>
    </w:p>
    <w:p w14:paraId="17AFA078" w14:textId="77777777" w:rsidR="005F3FDA" w:rsidRPr="005F3FDA" w:rsidRDefault="005F3FDA" w:rsidP="005F3FDA">
      <w:pPr>
        <w:spacing w:after="0" w:line="240" w:lineRule="auto"/>
        <w:ind w:left="851" w:right="2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stawia warunku w powyższym zakresie.</w:t>
      </w:r>
    </w:p>
    <w:p w14:paraId="47ABE83F" w14:textId="77777777" w:rsidR="005F3FDA" w:rsidRPr="005F3FDA" w:rsidRDefault="005F3FDA" w:rsidP="005F3FDA">
      <w:pPr>
        <w:numPr>
          <w:ilvl w:val="2"/>
          <w:numId w:val="6"/>
        </w:numPr>
        <w:spacing w:after="0" w:line="240" w:lineRule="auto"/>
        <w:ind w:left="851" w:right="20" w:hanging="437"/>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uprawnień do prowadzenia określonej działalności gospodarczej lub zawodowej, o ile wynika to z odrębnych przepisów:</w:t>
      </w:r>
    </w:p>
    <w:p w14:paraId="28F98BC2" w14:textId="77777777" w:rsidR="005F3FDA" w:rsidRPr="005F3FDA" w:rsidRDefault="005F3FDA" w:rsidP="005F3FDA">
      <w:pPr>
        <w:spacing w:after="0" w:line="240" w:lineRule="auto"/>
        <w:ind w:left="851" w:right="2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stawia warunku w powyższym zakresie.</w:t>
      </w:r>
    </w:p>
    <w:p w14:paraId="08736746" w14:textId="77777777" w:rsidR="005F3FDA" w:rsidRPr="005F3FDA" w:rsidRDefault="005F3FDA" w:rsidP="005F3FDA">
      <w:pPr>
        <w:numPr>
          <w:ilvl w:val="2"/>
          <w:numId w:val="6"/>
        </w:numPr>
        <w:spacing w:after="0" w:line="240" w:lineRule="auto"/>
        <w:ind w:left="851" w:right="20" w:hanging="437"/>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sytuacji ekonomicznej lub finansowej:</w:t>
      </w:r>
    </w:p>
    <w:p w14:paraId="4E4D9B15" w14:textId="77777777" w:rsidR="005F3FDA" w:rsidRPr="005F3FDA" w:rsidRDefault="005F3FDA" w:rsidP="005F3FDA">
      <w:pPr>
        <w:spacing w:after="0" w:line="240" w:lineRule="auto"/>
        <w:ind w:left="851" w:right="2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stawia warunku w powyższym zakresie.</w:t>
      </w:r>
    </w:p>
    <w:p w14:paraId="12434661" w14:textId="77777777" w:rsidR="005F3FDA" w:rsidRPr="005F3FDA" w:rsidRDefault="005F3FDA" w:rsidP="005F3FDA">
      <w:pPr>
        <w:keepNext/>
        <w:keepLines/>
        <w:numPr>
          <w:ilvl w:val="2"/>
          <w:numId w:val="6"/>
        </w:numPr>
        <w:spacing w:after="0" w:line="240" w:lineRule="auto"/>
        <w:ind w:left="851" w:right="20" w:hanging="437"/>
        <w:jc w:val="both"/>
        <w:outlineLvl w:val="2"/>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zdolności technicznej lub zawodowej:</w:t>
      </w:r>
    </w:p>
    <w:p w14:paraId="39EFB13C" w14:textId="77777777" w:rsidR="005F3FDA" w:rsidRPr="005F3FDA" w:rsidRDefault="005F3FDA" w:rsidP="005F3FDA">
      <w:pPr>
        <w:spacing w:after="0" w:line="240" w:lineRule="auto"/>
        <w:ind w:left="437" w:right="20" w:firstLine="243"/>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stawia warunku w powyższym zakresie.</w:t>
      </w:r>
    </w:p>
    <w:p w14:paraId="3B6F14E7" w14:textId="77777777" w:rsidR="005F3FDA" w:rsidRPr="005F3FDA" w:rsidRDefault="005F3FDA" w:rsidP="005F3FDA">
      <w:pPr>
        <w:numPr>
          <w:ilvl w:val="1"/>
          <w:numId w:val="6"/>
        </w:numPr>
        <w:spacing w:after="0" w:line="240" w:lineRule="auto"/>
        <w:ind w:left="437" w:hanging="437"/>
        <w:jc w:val="both"/>
        <w:rPr>
          <w:rFonts w:ascii="Times New Roman" w:eastAsia="Times New Roman" w:hAnsi="Times New Roman" w:cs="Times New Roman"/>
          <w:bCs/>
          <w:kern w:val="0"/>
          <w:sz w:val="20"/>
          <w:szCs w:val="20"/>
          <w:lang w:eastAsia="pl-PL" w:bidi="ne-IN"/>
          <w14:ligatures w14:val="none"/>
        </w:rPr>
      </w:pPr>
      <w:r w:rsidRPr="005F3FDA">
        <w:rPr>
          <w:rFonts w:ascii="Times New Roman" w:eastAsia="Times New Roman" w:hAnsi="Times New Roman" w:cs="Times New Roman"/>
          <w:bCs/>
          <w:kern w:val="0"/>
          <w:sz w:val="20"/>
          <w:szCs w:val="20"/>
          <w:lang w:eastAsia="pl-PL" w:bidi="ne-IN"/>
          <w14:ligatures w14:val="none"/>
        </w:rPr>
        <w:t>Zamawiający, w stosunku do Wykonawców wspólnie ubiegających się o udzielenie zamówienia, w odniesieniu do warunku dotyczącego zdolności technicznej lub zawodowej - dopuszcza łączne spełnianie warunku przez Wykonawców.</w:t>
      </w:r>
    </w:p>
    <w:p w14:paraId="2F81AE0C" w14:textId="77777777" w:rsidR="005F3FDA" w:rsidRPr="005F3FDA" w:rsidRDefault="005F3FDA" w:rsidP="005F3FDA">
      <w:pPr>
        <w:numPr>
          <w:ilvl w:val="1"/>
          <w:numId w:val="6"/>
        </w:numPr>
        <w:spacing w:after="0" w:line="240" w:lineRule="auto"/>
        <w:ind w:left="437" w:hanging="437"/>
        <w:jc w:val="both"/>
        <w:rPr>
          <w:rFonts w:ascii="Times New Roman" w:eastAsia="Times New Roman" w:hAnsi="Times New Roman" w:cs="Times New Roman"/>
          <w:bCs/>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CFECAD1"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75B78033"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PODSTAWY WYKLUCZENIA Z POSTĘPOWANIA</w:t>
      </w:r>
    </w:p>
    <w:p w14:paraId="1BBE2149"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 postępowania o udzielenie zamówienia wyklucza się Wykonawców, w stosunku do których zachodzi którakolwiek z okoliczności wskazanych w </w:t>
      </w:r>
    </w:p>
    <w:p w14:paraId="680FB1A1" w14:textId="77777777" w:rsidR="005F3FDA" w:rsidRPr="005F3FDA" w:rsidRDefault="005F3FDA" w:rsidP="005F3FDA">
      <w:pPr>
        <w:numPr>
          <w:ilvl w:val="2"/>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art. 108 ust. 1 Ustawy Pzp tj.: </w:t>
      </w:r>
    </w:p>
    <w:p w14:paraId="3D1E4B99"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będącego osobą fizyczną, którego prawomocnie skazano za przestępstwo:</w:t>
      </w:r>
    </w:p>
    <w:p w14:paraId="4E470BD1" w14:textId="77777777" w:rsidR="005F3FDA" w:rsidRPr="005F3FDA" w:rsidRDefault="005F3FDA" w:rsidP="005F3FDA">
      <w:pPr>
        <w:numPr>
          <w:ilvl w:val="4"/>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udziału w zorganizowanej grupie przestępczej albo związku mającym na celu popełnienie przestępstwa lub przestępstwa skarbowego, o którym mowa w art. 258 Kodeksu karnego,</w:t>
      </w:r>
    </w:p>
    <w:p w14:paraId="169D2599" w14:textId="77777777" w:rsidR="005F3FDA" w:rsidRPr="005F3FDA" w:rsidRDefault="005F3FDA" w:rsidP="005F3FDA">
      <w:pPr>
        <w:numPr>
          <w:ilvl w:val="4"/>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handlu ludźmi, o którym mowa w art. 189a Kodeksu karnego,</w:t>
      </w:r>
    </w:p>
    <w:p w14:paraId="25B81BCD" w14:textId="77777777" w:rsidR="005F3FDA" w:rsidRPr="005F3FDA" w:rsidRDefault="005F3FDA" w:rsidP="005F3FDA">
      <w:pPr>
        <w:numPr>
          <w:ilvl w:val="4"/>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30F4A50" w14:textId="77777777" w:rsidR="005F3FDA" w:rsidRPr="005F3FDA" w:rsidRDefault="005F3FDA" w:rsidP="005F3FDA">
      <w:pPr>
        <w:numPr>
          <w:ilvl w:val="4"/>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CA29371" w14:textId="77777777" w:rsidR="005F3FDA" w:rsidRPr="005F3FDA" w:rsidRDefault="005F3FDA" w:rsidP="005F3FDA">
      <w:pPr>
        <w:numPr>
          <w:ilvl w:val="4"/>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 charakterze terrorystycznym, o którym mowa w art. 115 § 20 Kodeksu karnego, lub mające na celu popełnienie tego przestępstwa,</w:t>
      </w:r>
    </w:p>
    <w:p w14:paraId="23FF0841" w14:textId="77777777" w:rsidR="005F3FDA" w:rsidRPr="005F3FDA" w:rsidRDefault="005F3FDA" w:rsidP="005F3FDA">
      <w:pPr>
        <w:numPr>
          <w:ilvl w:val="4"/>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lastRenderedPageBreak/>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09EC73EB" w14:textId="77777777" w:rsidR="005F3FDA" w:rsidRPr="005F3FDA" w:rsidRDefault="005F3FDA" w:rsidP="005F3FDA">
      <w:pPr>
        <w:numPr>
          <w:ilvl w:val="4"/>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27AABA" w14:textId="77777777" w:rsidR="005F3FDA" w:rsidRPr="005F3FDA" w:rsidRDefault="005F3FDA" w:rsidP="005F3FDA">
      <w:pPr>
        <w:numPr>
          <w:ilvl w:val="4"/>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 którym mowa w art. 9 ust. 1 i 3 lub art. 10 ustawy z dnia 15 czerwca 2012 r. o skutkach powierzania wykonywania pracy cudzoziemcom przebywającym wbrew przepisom na terytorium Rzeczypospolitej Polskiej</w:t>
      </w:r>
    </w:p>
    <w:p w14:paraId="3FCD8FCA" w14:textId="77777777" w:rsidR="005F3FDA" w:rsidRPr="005F3FDA" w:rsidRDefault="005F3FDA" w:rsidP="005F3FDA">
      <w:pPr>
        <w:spacing w:after="0" w:line="240" w:lineRule="auto"/>
        <w:ind w:left="360"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lub za odpowiedni czyn zabroniony określony w przepisach prawa obcego;</w:t>
      </w:r>
    </w:p>
    <w:p w14:paraId="4C1219A4"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6D6E7993"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23AE3CE"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84222C9"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wobec którego prawomocnie orzeczono zakaz ubiegania się o zamówienia publiczne;</w:t>
      </w:r>
    </w:p>
    <w:p w14:paraId="4C3D67C3"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AC28F82"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5086F1A"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oraz </w:t>
      </w:r>
    </w:p>
    <w:p w14:paraId="6F9B2277"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art. 109. ust. 1 punkt 4 Ustawy Pzp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oraz;</w:t>
      </w:r>
    </w:p>
    <w:p w14:paraId="2D863042"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0FF625BA"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1120A90"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C2C26C7"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4D892DC"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Wykluczenie Wykonawcy następuje zgodnie z art. 110 ust. 1 oraz art. 111 Ustawy Pzp. </w:t>
      </w:r>
    </w:p>
    <w:p w14:paraId="2386D159"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Wykluczenie o którym mowa w punkcie 6.1.3. następuje na okres trwania opisanych powyżej okoliczności.</w:t>
      </w:r>
    </w:p>
    <w:p w14:paraId="061A0B7E"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Wykonawca nie podlega wykluczeniu w okolicznościach określonych w art. 108 ust. 1 pkt 1, 2, 5 i 6 Ustawy Pzp, jeżeli udowodni zamawiającemu, że spełnił łącznie przesłanki wskazane w art. 110 ust. 2 Ustawy pzp. </w:t>
      </w:r>
    </w:p>
    <w:p w14:paraId="3037912E"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Zamawiający oceni, czy podjęte przez Wykonawcę czynności, o których mowa w art. 110 ust. 2 Ustawy Pzp., są wystarczające do wykazania jego rzetelności, uwzględniając wagę i szczególne okoliczności czynu </w:t>
      </w:r>
      <w:r w:rsidRPr="005F3FDA">
        <w:rPr>
          <w:rFonts w:ascii="Times New Roman" w:eastAsia="Times New Roman" w:hAnsi="Times New Roman" w:cs="Times New Roman"/>
          <w:kern w:val="0"/>
          <w:sz w:val="20"/>
          <w:szCs w:val="20"/>
          <w:lang w:eastAsia="pl-PL" w:bidi="ne-IN"/>
          <w14:ligatures w14:val="none"/>
        </w:rPr>
        <w:lastRenderedPageBreak/>
        <w:t>Wykonawcy. Jeżeli podjęte przez wykonawcę czynności nie są wystarczające do wykazania jego rzetelności, Zamawiający wyklucza Wykonawcę.</w:t>
      </w:r>
    </w:p>
    <w:p w14:paraId="5EC95239" w14:textId="77777777" w:rsidR="005F3FDA" w:rsidRPr="005F3FDA" w:rsidRDefault="005F3FDA" w:rsidP="005F3FDA">
      <w:pPr>
        <w:spacing w:after="0" w:line="240" w:lineRule="auto"/>
        <w:ind w:left="720" w:right="140"/>
        <w:jc w:val="both"/>
        <w:rPr>
          <w:rFonts w:ascii="Times New Roman" w:eastAsia="Times New Roman" w:hAnsi="Times New Roman" w:cs="Times New Roman"/>
          <w:kern w:val="0"/>
          <w:sz w:val="20"/>
          <w:szCs w:val="20"/>
          <w:lang w:eastAsia="pl-PL" w:bidi="ne-IN"/>
          <w14:ligatures w14:val="none"/>
        </w:rPr>
      </w:pPr>
    </w:p>
    <w:p w14:paraId="6C643D9B"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OŚWIADCZENIA I DOKUMENTY, JAKIE ZOBOWIĄZANI SĄ DOSTARCZYĆ WYKONAWCY W CELU POTWIERDZENIA SPEŁNIANIA WARUNKÓW UDZIAŁU W POSTĘPOWANIU ORAZ WYKAZANIA BRAKU PODSTAW WYKLUCZENIA (PODMIOTOWE ŚRODKI DOWODOWE)</w:t>
      </w:r>
    </w:p>
    <w:p w14:paraId="5C9C4889"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Do oferty Wykonawca zobowiązany jest dołączyć aktualne na dzień składania ofert oświadczenie o spełnianiu warunków udziału w postępowaniu oraz o braku podstaw do wykluczenia z postępowania - zgodnie z Załącznikiem nr 23.4 do SWZ ;</w:t>
      </w:r>
    </w:p>
    <w:p w14:paraId="729798E4"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Informacje zawarte w oświadczeniu, o którym mowa w pkt 7.1 stanowią wstępne potwierdzenie, że Wykonawca nie podlega wykluczeniu oraz spełnia warunki udziału w postępowaniu.</w:t>
      </w:r>
    </w:p>
    <w:p w14:paraId="3CD15CF6"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wzywa wykonawcę, którego oferta została najwyżej oceniona, do złożenia w wyznaczonym terminie, nie krótszym niż 5 dni od dnia wezwania, podmiotowych środków dowodowych , jeżeli wymagał ich złożenia w ogłoszeniu o zamówieniu lub dokumentach zamówienia, aktualnych na dzień złożenia podmiotowych środków dowodowych.</w:t>
      </w:r>
    </w:p>
    <w:p w14:paraId="46E82634"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Podmiotowe środki dowodowe wymagane od wykonawcy obejmują:</w:t>
      </w:r>
    </w:p>
    <w:p w14:paraId="530E74C0" w14:textId="72CEDB08" w:rsidR="005F3FDA" w:rsidRPr="005F3FDA" w:rsidRDefault="005F3FDA" w:rsidP="005F3FDA">
      <w:pPr>
        <w:numPr>
          <w:ilvl w:val="2"/>
          <w:numId w:val="6"/>
        </w:numPr>
        <w:spacing w:after="0" w:line="240" w:lineRule="auto"/>
        <w:ind w:left="851" w:right="140" w:hanging="851"/>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Oświadczenie wykonawcy, w zakresie art. 108 ust. 1 pkt 5 ustawy, o braku przynależności do tej samej grupy kapitałowej, w rozumieniu ustawy z dnia 16.02.2007 r. o ochronie konkurencji i konsumentów (Dz. U. z 2020 r. poz. 1076),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23.5 do SWZ – wezwanie będzie miało zastosowanie wyłącznie w przypadku jeżeli została złożona większa ilość ofert niż jedna;</w:t>
      </w:r>
    </w:p>
    <w:p w14:paraId="6CA1DE1C" w14:textId="77777777" w:rsidR="005F3FDA" w:rsidRPr="005F3FDA" w:rsidRDefault="005F3FDA" w:rsidP="005F3FDA">
      <w:pPr>
        <w:numPr>
          <w:ilvl w:val="2"/>
          <w:numId w:val="6"/>
        </w:numPr>
        <w:spacing w:after="0" w:line="240" w:lineRule="auto"/>
        <w:ind w:left="851" w:right="140" w:hanging="851"/>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8D2DBC0"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Wykonawca ma siedzibę lub miejsce zamieszkania poza terytorium Rzeczypospolitej Polskiej, zamiast dokumentu, o których mowa w ust. 7.4.2,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 .</w:t>
      </w:r>
    </w:p>
    <w:p w14:paraId="6C4506BA"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w kraju, w którym Wykonawca ma siedzibę lub miejsce zamieszkania, nie wydaje się dokumentów, o których mowa w ust. 7.5.,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w:t>
      </w:r>
    </w:p>
    <w:p w14:paraId="2F1FED54"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wzywa do złożenia podmiotowych środków dowodowych, jeżeli:</w:t>
      </w:r>
    </w:p>
    <w:p w14:paraId="76E08EBF" w14:textId="77777777" w:rsidR="005F3FDA" w:rsidRPr="005F3FDA" w:rsidRDefault="005F3FDA" w:rsidP="005F3FDA">
      <w:pPr>
        <w:numPr>
          <w:ilvl w:val="2"/>
          <w:numId w:val="6"/>
        </w:numPr>
        <w:spacing w:after="0" w:line="240" w:lineRule="auto"/>
        <w:ind w:left="851" w:right="140" w:hanging="851"/>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p.z.p dane umożliwiające dostęp do tych środków;</w:t>
      </w:r>
    </w:p>
    <w:p w14:paraId="1FD1306C" w14:textId="77777777" w:rsidR="005F3FDA" w:rsidRPr="005F3FDA" w:rsidRDefault="005F3FDA" w:rsidP="005F3FDA">
      <w:pPr>
        <w:numPr>
          <w:ilvl w:val="2"/>
          <w:numId w:val="6"/>
        </w:numPr>
        <w:spacing w:after="0" w:line="240" w:lineRule="auto"/>
        <w:ind w:left="851" w:right="140" w:hanging="851"/>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podmiotowym środkiem dowodowym jest oświadczenie, którego treść odpowiada zakresowi oświadczenia, o którym mowa w art. 125 ust. 1.</w:t>
      </w:r>
    </w:p>
    <w:p w14:paraId="373B5C9A"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nie jest zobowiązany do złożenia podmiotowych środków dowodowych, które zamawiający posiada, jeżeli wykonawca wskaże te środki oraz potwierdzi ich prawidłowość i aktualność.</w:t>
      </w:r>
    </w:p>
    <w:p w14:paraId="7B5C50B7"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F917558"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2A4F63FF"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bookmarkStart w:id="5" w:name="_Hlk62823441"/>
      <w:r w:rsidRPr="005F3FDA">
        <w:rPr>
          <w:rFonts w:ascii="Times New Roman" w:eastAsia="Times New Roman" w:hAnsi="Times New Roman" w:cs="Times New Roman"/>
          <w:b/>
          <w:bCs/>
          <w:kern w:val="0"/>
          <w:sz w:val="20"/>
          <w:szCs w:val="20"/>
          <w:lang w:eastAsia="pl-PL" w:bidi="ne-IN"/>
          <w14:ligatures w14:val="none"/>
        </w:rPr>
        <w:t xml:space="preserve">POLEGANIE NA ZASOBACH INNYCH PODMIOTÓW </w:t>
      </w:r>
      <w:bookmarkEnd w:id="5"/>
      <w:r w:rsidRPr="005F3FDA">
        <w:rPr>
          <w:rFonts w:ascii="Times New Roman" w:eastAsia="Times New Roman" w:hAnsi="Times New Roman" w:cs="Times New Roman"/>
          <w:b/>
          <w:bCs/>
          <w:kern w:val="0"/>
          <w:sz w:val="20"/>
          <w:szCs w:val="20"/>
          <w:lang w:eastAsia="pl-PL" w:bidi="ne-IN"/>
          <w14:ligatures w14:val="none"/>
        </w:rPr>
        <w:t>ORAZ PODWYKONAWSTWO</w:t>
      </w:r>
    </w:p>
    <w:p w14:paraId="42BBFBDD"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Poleganie na zasobach innych podmiotów</w:t>
      </w:r>
    </w:p>
    <w:p w14:paraId="40BA190A"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może w celu potwierdzenia spełniania warunków udziału w polegać na zdolnościach technicznych lub zawodowych podmiotów udostępniających zasoby, niezależnie od charakteru prawnego łączących go z nimi stosunków prawnych.</w:t>
      </w:r>
    </w:p>
    <w:p w14:paraId="3E5F609C"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odniesieniu do warunków dotyczących doświadczenia, wykonawcy mogą polegać na zdolnościach podmiotów udostępniających zasoby, jeśli podmioty te wykonają świadczenie do realizacji którego te zdolności są wymagane.</w:t>
      </w:r>
    </w:p>
    <w:p w14:paraId="6C0A218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lastRenderedPageBreak/>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p>
    <w:p w14:paraId="5BB6191B"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3EDF673"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0B148B39"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2E2DBD7C"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w przypadku polegania na zdolnościach lub sytuacji podmiotów udostępniających zasoby, przedstawia, wraz z oświadczeniem, o którym mowa w 7.1 SWZ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7 .</w:t>
      </w:r>
    </w:p>
    <w:p w14:paraId="2BCB053B" w14:textId="77777777" w:rsidR="005F3FDA" w:rsidRPr="005F3FDA" w:rsidRDefault="005F3FDA" w:rsidP="005F3FDA">
      <w:pPr>
        <w:numPr>
          <w:ilvl w:val="1"/>
          <w:numId w:val="6"/>
        </w:numPr>
        <w:spacing w:after="0" w:line="240" w:lineRule="auto"/>
        <w:ind w:right="-11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Podwykonawstwo</w:t>
      </w:r>
    </w:p>
    <w:p w14:paraId="26947157" w14:textId="77777777" w:rsidR="005F3FDA" w:rsidRPr="005F3FDA" w:rsidRDefault="005F3FDA" w:rsidP="005F3FDA">
      <w:pPr>
        <w:numPr>
          <w:ilvl w:val="2"/>
          <w:numId w:val="6"/>
        </w:numPr>
        <w:spacing w:after="0" w:line="240" w:lineRule="auto"/>
        <w:ind w:left="709" w:right="-11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Wykonawca może powierzyć wykonanie części zamówienia podwykonawcy (podwykonawcom) . </w:t>
      </w:r>
    </w:p>
    <w:p w14:paraId="27CCE655" w14:textId="77777777" w:rsidR="005F3FDA" w:rsidRPr="005F3FDA" w:rsidRDefault="005F3FDA" w:rsidP="005F3FDA">
      <w:pPr>
        <w:numPr>
          <w:ilvl w:val="2"/>
          <w:numId w:val="6"/>
        </w:numPr>
        <w:spacing w:after="0" w:line="240" w:lineRule="auto"/>
        <w:ind w:left="709" w:right="-11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zastrzega obowiązku osobistego wykonania przez Wykonawcę kluczowych części zamówienia .</w:t>
      </w:r>
    </w:p>
    <w:p w14:paraId="7AAD088B" w14:textId="77777777" w:rsidR="005F3FDA" w:rsidRPr="005F3FDA" w:rsidRDefault="005F3FDA" w:rsidP="005F3FDA">
      <w:pPr>
        <w:numPr>
          <w:ilvl w:val="2"/>
          <w:numId w:val="6"/>
        </w:numPr>
        <w:spacing w:after="0" w:line="240" w:lineRule="auto"/>
        <w:ind w:left="709" w:right="158"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5B2DA924"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01BEB29B"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INFORMACJA DLA WYKONAWCÓW WSPÓLNIE UBIEGAJĄCYCH SIĘ O UDZIELENIE ZAMÓWIENIA (SPÓŁKI CYWILNE/ KONSORCJA)</w:t>
      </w:r>
    </w:p>
    <w:p w14:paraId="0BD6A6B3"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44C5D1F5"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przypadku Wykonawców wspólnie ubiegających się o udzielenie zamówienia, oświadczenia, o których mowa w Punkcie 7.1 SWZ, składa każdy z wykonawców. Oświadczenia te potwierdzają brak podstaw wykluczenia oraz spełnianie warunków udziału w zakresie, w jakim każdy z wykonawców wykazuje spełnianie warunków udziału w postępowaniu.</w:t>
      </w:r>
    </w:p>
    <w:p w14:paraId="741485EC"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Wykonawcy wspólnie ubiegający się o udzielenie zamówienia dołączają do oferty oświadczenie, z którego wynika, które roboty budowlane/dostawy/usługi  wykonają poszczególni wykonawcy.</w:t>
      </w:r>
    </w:p>
    <w:p w14:paraId="5262AF29" w14:textId="77777777" w:rsid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Oświadczenia i dokumenty potwierdzające brak podstaw do wykluczenia z postępowania składa każdy z Wykonawców wspólnie ubiegających się o zamówienie.</w:t>
      </w:r>
    </w:p>
    <w:p w14:paraId="2EE69E9F"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606014B9"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SPOSÓB KOMUNIKACJI ORAZ WYJAŚNIENIA TREŚCI SWZ</w:t>
      </w:r>
    </w:p>
    <w:p w14:paraId="6107EAAD"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Informacje ogólne </w:t>
      </w:r>
    </w:p>
    <w:p w14:paraId="07C2D727" w14:textId="77777777" w:rsidR="005F3FDA" w:rsidRPr="005F3FDA" w:rsidRDefault="005F3FDA" w:rsidP="005F3FDA">
      <w:pPr>
        <w:numPr>
          <w:ilvl w:val="2"/>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 postępowaniu o udzielenie zamówienia publicznego komunikacja między Zamawiającym a wykonawcami odbywa się przy użyciu Platformy e-Zamówienia, która jest dostępna pod adresem </w:t>
      </w:r>
      <w:hyperlink r:id="rId10" w:history="1">
        <w:r w:rsidRPr="005F3FDA">
          <w:rPr>
            <w:rFonts w:ascii="Times New Roman" w:eastAsia="Times New Roman" w:hAnsi="Times New Roman" w:cs="Times New Roman"/>
            <w:color w:val="0000FF"/>
            <w:kern w:val="0"/>
            <w:sz w:val="20"/>
            <w:szCs w:val="20"/>
            <w:u w:val="single"/>
            <w:lang w:eastAsia="pl-PL" w:bidi="ne-IN"/>
            <w14:ligatures w14:val="none"/>
          </w:rPr>
          <w:t>https://ezamowienia.gov.pl</w:t>
        </w:r>
      </w:hyperlink>
      <w:r w:rsidRPr="005F3FDA">
        <w:rPr>
          <w:rFonts w:ascii="Times New Roman" w:eastAsia="Times New Roman" w:hAnsi="Times New Roman" w:cs="Times New Roman"/>
          <w:kern w:val="0"/>
          <w:sz w:val="20"/>
          <w:szCs w:val="20"/>
          <w:lang w:eastAsia="pl-PL" w:bidi="ne-IN"/>
          <w14:ligatures w14:val="none"/>
        </w:rPr>
        <w:t xml:space="preserve">. </w:t>
      </w:r>
    </w:p>
    <w:p w14:paraId="58C4A0A6" w14:textId="77777777" w:rsidR="005F3FDA" w:rsidRPr="005F3FDA" w:rsidRDefault="005F3FDA" w:rsidP="005F3FDA">
      <w:pPr>
        <w:numPr>
          <w:ilvl w:val="2"/>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 Korzystanie z Platformy e-Zamówienia jest bezpłatne.</w:t>
      </w:r>
    </w:p>
    <w:p w14:paraId="0A53E3F7" w14:textId="77777777" w:rsidR="005F3FDA" w:rsidRPr="005F3FDA" w:rsidRDefault="005F3FDA" w:rsidP="005F3FDA">
      <w:pPr>
        <w:numPr>
          <w:ilvl w:val="2"/>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wyznacza następujące osoby do kontaktu z wykonawcami:</w:t>
      </w:r>
    </w:p>
    <w:p w14:paraId="4F5D1E2C" w14:textId="20CAE8EA" w:rsidR="005F3FDA" w:rsidRPr="005F3FDA" w:rsidRDefault="00E6541A" w:rsidP="005F3FDA">
      <w:pPr>
        <w:spacing w:after="0" w:line="240" w:lineRule="auto"/>
        <w:ind w:right="140" w:firstLine="680"/>
        <w:jc w:val="both"/>
        <w:rPr>
          <w:rFonts w:ascii="Times New Roman" w:eastAsia="Times New Roman" w:hAnsi="Times New Roman" w:cs="Times New Roman"/>
          <w:kern w:val="0"/>
          <w:sz w:val="20"/>
          <w:szCs w:val="20"/>
          <w:lang w:eastAsia="pl-PL" w:bidi="ne-IN"/>
          <w14:ligatures w14:val="none"/>
        </w:rPr>
      </w:pPr>
      <w:r>
        <w:rPr>
          <w:rFonts w:ascii="Times New Roman" w:eastAsia="Times New Roman" w:hAnsi="Times New Roman" w:cs="Times New Roman"/>
          <w:kern w:val="0"/>
          <w:sz w:val="20"/>
          <w:szCs w:val="20"/>
          <w:lang w:eastAsia="pl-PL" w:bidi="ne-IN"/>
          <w14:ligatures w14:val="none"/>
        </w:rPr>
        <w:t>Hanna Miętka</w:t>
      </w:r>
      <w:r w:rsidR="005F3FDA" w:rsidRPr="005F3FDA">
        <w:rPr>
          <w:rFonts w:ascii="Times New Roman" w:eastAsia="Times New Roman" w:hAnsi="Times New Roman" w:cs="Times New Roman"/>
          <w:kern w:val="0"/>
          <w:sz w:val="20"/>
          <w:szCs w:val="20"/>
          <w:lang w:eastAsia="pl-PL" w:bidi="ne-IN"/>
          <w14:ligatures w14:val="none"/>
        </w:rPr>
        <w:t xml:space="preserve"> tel. 65 525 37 6</w:t>
      </w:r>
      <w:r>
        <w:rPr>
          <w:rFonts w:ascii="Times New Roman" w:eastAsia="Times New Roman" w:hAnsi="Times New Roman" w:cs="Times New Roman"/>
          <w:kern w:val="0"/>
          <w:sz w:val="20"/>
          <w:szCs w:val="20"/>
          <w:lang w:eastAsia="pl-PL" w:bidi="ne-IN"/>
          <w14:ligatures w14:val="none"/>
        </w:rPr>
        <w:t>1</w:t>
      </w:r>
      <w:r w:rsidR="005F3FDA" w:rsidRPr="005F3FDA">
        <w:rPr>
          <w:rFonts w:ascii="Times New Roman" w:eastAsia="Times New Roman" w:hAnsi="Times New Roman" w:cs="Times New Roman"/>
          <w:kern w:val="0"/>
          <w:sz w:val="20"/>
          <w:szCs w:val="20"/>
          <w:lang w:eastAsia="pl-PL" w:bidi="ne-IN"/>
          <w14:ligatures w14:val="none"/>
        </w:rPr>
        <w:t xml:space="preserve">  email </w:t>
      </w:r>
      <w:hyperlink r:id="rId11" w:history="1">
        <w:r w:rsidR="00366812" w:rsidRPr="00D82C75">
          <w:rPr>
            <w:rStyle w:val="Hipercze"/>
            <w:rFonts w:ascii="Times New Roman" w:eastAsia="Times New Roman" w:hAnsi="Times New Roman" w:cs="Times New Roman"/>
            <w:kern w:val="0"/>
            <w:sz w:val="20"/>
            <w:szCs w:val="20"/>
            <w:lang w:eastAsia="pl-PL" w:bidi="ne-IN"/>
            <w14:ligatures w14:val="none"/>
          </w:rPr>
          <w:t>hanna.mietka@wsw.leszno.pl</w:t>
        </w:r>
      </w:hyperlink>
      <w:r w:rsidR="005F3FDA" w:rsidRPr="005F3FDA">
        <w:rPr>
          <w:rFonts w:ascii="Times New Roman" w:eastAsia="Times New Roman" w:hAnsi="Times New Roman" w:cs="Times New Roman"/>
          <w:kern w:val="0"/>
          <w:sz w:val="20"/>
          <w:szCs w:val="20"/>
          <w:lang w:eastAsia="pl-PL" w:bidi="ne-IN"/>
          <w14:ligatures w14:val="none"/>
        </w:rPr>
        <w:t xml:space="preserve"> </w:t>
      </w:r>
    </w:p>
    <w:p w14:paraId="425B549A"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Adres strony internetowej prowadzonego postępowania (link prowadzący bezpośrednio do widoku postępowania na Platformie e-Zamówienia  </w:t>
      </w:r>
    </w:p>
    <w:p w14:paraId="2A41A579" w14:textId="77777777" w:rsidR="00E6541A" w:rsidRDefault="00E6541A" w:rsidP="00E6541A">
      <w:pPr>
        <w:shd w:val="clear" w:color="auto" w:fill="FFFFFF"/>
        <w:tabs>
          <w:tab w:val="left" w:pos="1714"/>
        </w:tabs>
        <w:spacing w:after="0" w:line="240" w:lineRule="auto"/>
        <w:ind w:left="540"/>
        <w:jc w:val="both"/>
        <w:rPr>
          <w:rFonts w:ascii="Times New Roman" w:eastAsia="Times New Roman" w:hAnsi="Times New Roman" w:cs="Times New Roman"/>
          <w:b/>
          <w:color w:val="000000"/>
          <w:spacing w:val="-2"/>
          <w:kern w:val="0"/>
          <w:sz w:val="20"/>
          <w:szCs w:val="20"/>
          <w:lang w:eastAsia="pl-PL" w:bidi="ne-IN"/>
          <w14:ligatures w14:val="none"/>
        </w:rPr>
      </w:pPr>
      <w:hyperlink r:id="rId12" w:history="1">
        <w:r w:rsidRPr="00D82C75">
          <w:rPr>
            <w:rStyle w:val="Hipercze"/>
            <w:rFonts w:ascii="Times New Roman" w:eastAsia="Times New Roman" w:hAnsi="Times New Roman" w:cs="Times New Roman"/>
            <w:b/>
            <w:spacing w:val="-2"/>
            <w:kern w:val="0"/>
            <w:sz w:val="20"/>
            <w:szCs w:val="20"/>
            <w:lang w:eastAsia="pl-PL" w:bidi="ne-IN"/>
            <w14:ligatures w14:val="none"/>
          </w:rPr>
          <w:t>https://ezamowienia.gov.pl/mp-client/search/list/ocds-148610-246ac47b-3fae-4b2b-aa5b-4f5c48f9fc22</w:t>
        </w:r>
      </w:hyperlink>
    </w:p>
    <w:p w14:paraId="1E2C72ED" w14:textId="77777777" w:rsidR="00E6541A" w:rsidRPr="005B1789" w:rsidRDefault="00E6541A" w:rsidP="005B1789">
      <w:pPr>
        <w:spacing w:after="0" w:line="240" w:lineRule="auto"/>
        <w:ind w:left="709" w:right="140"/>
        <w:jc w:val="both"/>
        <w:rPr>
          <w:rFonts w:ascii="Times New Roman" w:eastAsia="Times New Roman" w:hAnsi="Times New Roman" w:cs="Times New Roman"/>
          <w:b/>
          <w:bCs/>
          <w:color w:val="FF0000"/>
          <w:kern w:val="0"/>
          <w:sz w:val="20"/>
          <w:szCs w:val="20"/>
          <w:lang w:eastAsia="pl-PL" w:bidi="ne-IN"/>
          <w14:ligatures w14:val="none"/>
        </w:rPr>
      </w:pPr>
    </w:p>
    <w:p w14:paraId="7EFC7F3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Postępowanie można wyszukać również ze strony głównej Platformy e-Zamówienia (przycisk „Przeglądaj postępowania/konkursy”).</w:t>
      </w:r>
    </w:p>
    <w:p w14:paraId="37AA5201"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Identyfikator (ID) postępowania na Platformie e-Zamówienia: </w:t>
      </w:r>
    </w:p>
    <w:p w14:paraId="7433FF14" w14:textId="1DD8CCEC" w:rsidR="005B1789" w:rsidRPr="005B1789" w:rsidRDefault="00E6541A" w:rsidP="005F3FDA">
      <w:pPr>
        <w:spacing w:after="0" w:line="240" w:lineRule="auto"/>
        <w:ind w:left="709" w:right="140"/>
        <w:jc w:val="both"/>
        <w:rPr>
          <w:rFonts w:ascii="Times New Roman" w:eastAsia="Times New Roman" w:hAnsi="Times New Roman" w:cs="Times New Roman"/>
          <w:b/>
          <w:bCs/>
          <w:kern w:val="0"/>
          <w:sz w:val="20"/>
          <w:szCs w:val="20"/>
          <w:lang w:eastAsia="pl-PL" w:bidi="ne-IN"/>
          <w14:ligatures w14:val="none"/>
        </w:rPr>
      </w:pPr>
      <w:r w:rsidRPr="00E6541A">
        <w:rPr>
          <w:rFonts w:ascii="Times New Roman" w:eastAsia="Times New Roman" w:hAnsi="Times New Roman" w:cs="Times New Roman"/>
          <w:b/>
          <w:bCs/>
          <w:kern w:val="0"/>
          <w:sz w:val="20"/>
          <w:szCs w:val="20"/>
          <w:lang w:eastAsia="pl-PL" w:bidi="ne-IN"/>
          <w14:ligatures w14:val="none"/>
        </w:rPr>
        <w:t>ocds-148610-246ac47b-3fae-4b2b-aa5b-4f5c48f9fc22</w:t>
      </w:r>
    </w:p>
    <w:p w14:paraId="7BAADA3C"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w:t>
      </w:r>
      <w:r w:rsidRPr="005F3FDA">
        <w:rPr>
          <w:rFonts w:ascii="Times New Roman" w:eastAsia="Times New Roman" w:hAnsi="Times New Roman" w:cs="Times New Roman"/>
          <w:kern w:val="0"/>
          <w:sz w:val="20"/>
          <w:szCs w:val="20"/>
          <w:lang w:eastAsia="pl-PL" w:bidi="ne-IN"/>
          <w14:ligatures w14:val="none"/>
        </w:rPr>
        <w:lastRenderedPageBreak/>
        <w:t>e-Zamówienia, dostępny na stronie internetowej https://ezamowienia.gov.pl oraz informacje zamieszczone w zakładce „Centrum Pomocy”.</w:t>
      </w:r>
    </w:p>
    <w:p w14:paraId="64832F19"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Przeglądanie i pobieranie publicznej treści dokumentacji postępowania nie wymaga posiadania konta na Platformie e-Zamówienia ani logowania.</w:t>
      </w:r>
    </w:p>
    <w:p w14:paraId="17B2C34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FFB260F"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20EFD30F"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Informacje, oświadczenia lub dokumenty, inne niż wymienione w § 2 ust. 1 rozporządzenia Prezesa Rady Ministrów w sprawie wymagań dla dokumentów elektronicznych, przekazywane w postępowaniu sporządza się w postaci elektronicznej:</w:t>
      </w:r>
    </w:p>
    <w:p w14:paraId="2B80B679"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formatach danych określonych w przepisach rozporządzenia Rady Ministrów w sprawie Krajowych Ram Interoperacyjności (i przekazuje się jako załącznik), lub</w:t>
      </w:r>
    </w:p>
    <w:p w14:paraId="03E51980" w14:textId="77777777" w:rsidR="005F3FDA" w:rsidRPr="005F3FDA" w:rsidRDefault="005F3FDA" w:rsidP="005F3FDA">
      <w:pPr>
        <w:numPr>
          <w:ilvl w:val="3"/>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jako tekst wpisany bezpośrednio do wiadomości przekazywanej przy użyciu środków komunikacji elektronicznej (np. w treści wiadomości e-mail lub w treści „Formularza do komunikacji”).</w:t>
      </w:r>
    </w:p>
    <w:p w14:paraId="070FF94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0ADBC27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2BC0DBC6"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0BC14C5"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Wszystkie wysłane i odebrane w postępowaniu przez wykonawcę wiadomości widoczne są po zalogowaniu w podglądzie postępowania w zakładce „Komunikacja”.</w:t>
      </w:r>
    </w:p>
    <w:p w14:paraId="6A759B3C"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Maksymalny rozmiar plików przesyłanych za pośrednictwem „Formularzy do komunikacji” wynosi 150 MB (wielkość ta dotyczy plików przesyłanych jako załączniki do jednego formularza).</w:t>
      </w:r>
    </w:p>
    <w:p w14:paraId="3CD14C8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Minimalne wymagania techniczne dotyczące sprzętu używanego w celu korzystania z usług Platformy e-Zamówienia oraz informacje dotyczące specyfikacji połączenia określa Regulamin Platformy e-Zamówienia.</w:t>
      </w:r>
    </w:p>
    <w:p w14:paraId="44728B73" w14:textId="6F7F824B"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przypadku problemów technicznych i awarii związanych z funkcjonowaniem Platformy e-Zamówienia użytkownicy mogą skorzystać ze wsparcia technicznego dostępnego pod numerem telefonu (</w:t>
      </w:r>
      <w:r w:rsidR="00E6541A">
        <w:rPr>
          <w:rFonts w:ascii="Times New Roman" w:eastAsia="Times New Roman" w:hAnsi="Times New Roman" w:cs="Times New Roman"/>
          <w:kern w:val="0"/>
          <w:sz w:val="20"/>
          <w:szCs w:val="20"/>
          <w:lang w:eastAsia="pl-PL" w:bidi="ne-IN"/>
          <w14:ligatures w14:val="none"/>
        </w:rPr>
        <w:t>2</w:t>
      </w:r>
      <w:r w:rsidRPr="005F3FDA">
        <w:rPr>
          <w:rFonts w:ascii="Times New Roman" w:eastAsia="Times New Roman" w:hAnsi="Times New Roman" w:cs="Times New Roman"/>
          <w:kern w:val="0"/>
          <w:sz w:val="20"/>
          <w:szCs w:val="20"/>
          <w:lang w:eastAsia="pl-PL" w:bidi="ne-IN"/>
          <w14:ligatures w14:val="none"/>
        </w:rPr>
        <w:t xml:space="preserve">2) </w:t>
      </w:r>
      <w:r w:rsidR="00E6541A">
        <w:rPr>
          <w:rFonts w:ascii="Times New Roman" w:eastAsia="Times New Roman" w:hAnsi="Times New Roman" w:cs="Times New Roman"/>
          <w:kern w:val="0"/>
          <w:sz w:val="20"/>
          <w:szCs w:val="20"/>
          <w:lang w:eastAsia="pl-PL" w:bidi="ne-IN"/>
          <w14:ligatures w14:val="none"/>
        </w:rPr>
        <w:t>458 77 99</w:t>
      </w:r>
      <w:r w:rsidRPr="005F3FDA">
        <w:rPr>
          <w:rFonts w:ascii="Times New Roman" w:eastAsia="Times New Roman" w:hAnsi="Times New Roman" w:cs="Times New Roman"/>
          <w:kern w:val="0"/>
          <w:sz w:val="20"/>
          <w:szCs w:val="20"/>
          <w:lang w:eastAsia="pl-PL" w:bidi="ne-IN"/>
          <w14:ligatures w14:val="none"/>
        </w:rPr>
        <w:t xml:space="preserve"> lub drogą elektroniczną poprzez formularz udostępniony na stronie internetowej </w:t>
      </w:r>
      <w:hyperlink r:id="rId13" w:history="1">
        <w:r w:rsidRPr="005F3FDA">
          <w:rPr>
            <w:rFonts w:ascii="Times New Roman" w:eastAsia="Times New Roman" w:hAnsi="Times New Roman" w:cs="Times New Roman"/>
            <w:color w:val="0000FF"/>
            <w:kern w:val="0"/>
            <w:sz w:val="20"/>
            <w:szCs w:val="20"/>
            <w:u w:val="single"/>
            <w:lang w:eastAsia="pl-PL" w:bidi="ne-IN"/>
            <w14:ligatures w14:val="none"/>
          </w:rPr>
          <w:t>https://ezamowienia.gov.pl</w:t>
        </w:r>
      </w:hyperlink>
      <w:r w:rsidRPr="005F3FDA">
        <w:rPr>
          <w:rFonts w:ascii="Times New Roman" w:eastAsia="Times New Roman" w:hAnsi="Times New Roman" w:cs="Times New Roman"/>
          <w:kern w:val="0"/>
          <w:sz w:val="20"/>
          <w:szCs w:val="20"/>
          <w:lang w:eastAsia="pl-PL" w:bidi="ne-IN"/>
          <w14:ligatures w14:val="none"/>
        </w:rPr>
        <w:t xml:space="preserve"> w zakładce „Zgłoś problem”.</w:t>
      </w:r>
    </w:p>
    <w:p w14:paraId="795C8687" w14:textId="03DBF0C8"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 szczególnie uzasadnionych przypadkach uniemożliwiających komunikację wykonawcy i Zamawiającego za pośrednictwem Platformy e-Zamówienia, Zamawiający dopuszcza komunikację za pomocą poczty elektronicznej na adres e-mail: </w:t>
      </w:r>
      <w:hyperlink r:id="rId14" w:history="1">
        <w:r w:rsidR="00E6541A" w:rsidRPr="00D82C75">
          <w:rPr>
            <w:rStyle w:val="Hipercze"/>
            <w:rFonts w:ascii="Times New Roman" w:eastAsia="Times New Roman" w:hAnsi="Times New Roman" w:cs="Times New Roman"/>
            <w:kern w:val="0"/>
            <w:sz w:val="20"/>
            <w:szCs w:val="20"/>
            <w:lang w:eastAsia="pl-PL" w:bidi="ne-IN"/>
            <w14:ligatures w14:val="none"/>
          </w:rPr>
          <w:t>hanna.mietka@wsw.leszno.pl</w:t>
        </w:r>
      </w:hyperlink>
      <w:r w:rsidRPr="005F3FDA">
        <w:rPr>
          <w:rFonts w:ascii="Times New Roman" w:eastAsia="Times New Roman" w:hAnsi="Times New Roman" w:cs="Times New Roman"/>
          <w:kern w:val="0"/>
          <w:sz w:val="20"/>
          <w:szCs w:val="20"/>
          <w:lang w:eastAsia="pl-PL" w:bidi="ne-IN"/>
          <w14:ligatures w14:val="none"/>
        </w:rPr>
        <w:t xml:space="preserve"> (nie dotyczy składania ofert).</w:t>
      </w:r>
    </w:p>
    <w:p w14:paraId="6DA1DB62"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756A1FA1"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 xml:space="preserve">Złożenie oferty </w:t>
      </w:r>
    </w:p>
    <w:p w14:paraId="034C6C63"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przygotowuje ofertę przy pomocy interaktywnego „Formularza ofertowego” udostępnionego przez Zamawiającego na Platformie e-Zamówienia i zamieszczonego w podglądzie postępowania w zakładce „Informacje podstawowe”.</w:t>
      </w:r>
    </w:p>
    <w:p w14:paraId="25E6C00C"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Zalogowany wykonawca używając przycisku „Wypełnij” widocznego pod „Formularzem ofertowym” zobowiązany jest do zweryfikowania poprawności danych automatycznie pobranych przez system z jego konta </w:t>
      </w:r>
      <w:r w:rsidRPr="005F3FDA">
        <w:rPr>
          <w:rFonts w:ascii="Times New Roman" w:eastAsia="Times New Roman" w:hAnsi="Times New Roman" w:cs="Times New Roman"/>
          <w:kern w:val="0"/>
          <w:sz w:val="20"/>
          <w:szCs w:val="20"/>
          <w:lang w:eastAsia="pl-PL" w:bidi="ne-IN"/>
          <w14:ligatures w14:val="none"/>
        </w:rPr>
        <w:lastRenderedPageBreak/>
        <w:t>i uzupełnienia pozostałych informacji dotyczących wykonawcy/wykonawców wspólnie ubiegających się o udzielenie zamówienia.</w:t>
      </w:r>
    </w:p>
    <w:p w14:paraId="20625B0A"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10.2.7.</w:t>
      </w:r>
    </w:p>
    <w:p w14:paraId="784B4E78" w14:textId="77777777" w:rsidR="005F3FDA" w:rsidRPr="005F3FDA" w:rsidRDefault="005F3FDA" w:rsidP="005F3FDA">
      <w:pPr>
        <w:spacing w:after="0" w:line="240" w:lineRule="auto"/>
        <w:ind w:left="709"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Uwaga! Nie należy zmieniać nazwy pliku nadanej przez Platformę e-Zamówienia. Zapisany „Formularz ofertowy” należy zawsze otwierać w programie Adobe Acrobat Reader DC. </w:t>
      </w:r>
    </w:p>
    <w:p w14:paraId="7C0E4880"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4B0060E4"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891F78C"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2D2A534"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6189296"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7BC3E0A"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Oferta może być złożona tylko do upływu terminu składania ofert.</w:t>
      </w:r>
    </w:p>
    <w:p w14:paraId="2BA4CC4B" w14:textId="34D2D2C1"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 korespondencji kierowanej do Zamawiającego Wykonawcy powinni posługiwać się numerem sprawy przedmiotowego postępowania – </w:t>
      </w:r>
      <w:r w:rsidR="00631079">
        <w:rPr>
          <w:rFonts w:ascii="Times New Roman" w:eastAsia="Times New Roman" w:hAnsi="Times New Roman" w:cs="Times New Roman"/>
          <w:b/>
          <w:bCs/>
          <w:kern w:val="0"/>
          <w:sz w:val="20"/>
          <w:szCs w:val="20"/>
          <w:lang w:eastAsia="pl-PL" w:bidi="ne-IN"/>
          <w14:ligatures w14:val="none"/>
        </w:rPr>
        <w:t>DZ-751-</w:t>
      </w:r>
      <w:r w:rsidR="00FA460A">
        <w:rPr>
          <w:rFonts w:ascii="Times New Roman" w:eastAsia="Times New Roman" w:hAnsi="Times New Roman" w:cs="Times New Roman"/>
          <w:b/>
          <w:bCs/>
          <w:kern w:val="0"/>
          <w:sz w:val="20"/>
          <w:szCs w:val="20"/>
          <w:lang w:eastAsia="pl-PL" w:bidi="ne-IN"/>
          <w14:ligatures w14:val="none"/>
        </w:rPr>
        <w:t>32/26</w:t>
      </w:r>
    </w:p>
    <w:p w14:paraId="6C3E17BC"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może przed upływem terminu składania ofert wycofać ofertę. Wykonawca wycofuje ofertę w zakładce „Oferty/wnioski” używając przycisku „Wycofaj ofertę”.</w:t>
      </w:r>
    </w:p>
    <w:p w14:paraId="252173DF"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Maksymalny łączny rozmiar plików stanowiących ofertę lub składanych wraz z ofertą to 250 MB</w:t>
      </w:r>
    </w:p>
    <w:p w14:paraId="0F66ED22" w14:textId="77777777" w:rsidR="005F3FDA" w:rsidRPr="005F3FDA" w:rsidRDefault="005F3FDA" w:rsidP="005F3FDA">
      <w:pPr>
        <w:spacing w:after="0" w:line="240" w:lineRule="auto"/>
        <w:ind w:left="720" w:right="140"/>
        <w:jc w:val="both"/>
        <w:rPr>
          <w:rFonts w:ascii="Times New Roman" w:eastAsia="Times New Roman" w:hAnsi="Times New Roman" w:cs="Times New Roman"/>
          <w:kern w:val="0"/>
          <w:sz w:val="20"/>
          <w:szCs w:val="20"/>
          <w:lang w:eastAsia="pl-PL" w:bidi="ne-IN"/>
          <w14:ligatures w14:val="none"/>
        </w:rPr>
      </w:pPr>
    </w:p>
    <w:p w14:paraId="7AA3F0E3"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OPIS SPOSOBU PRZYGOTOWANIA OFERT ORAZ WYMAGANIA FORMALNE DOTYCZĄCE SKŁADANYCH OŚWIADCZEŃ I DOKUMENTÓW</w:t>
      </w:r>
    </w:p>
    <w:p w14:paraId="7E5D35DD"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może złożyć tylko jedną ofertę.</w:t>
      </w:r>
    </w:p>
    <w:p w14:paraId="58E853CC"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Treść oferty musi odpowiadać treści SWZ.</w:t>
      </w:r>
    </w:p>
    <w:p w14:paraId="63E3A454"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 ofertę składają się następujące dokumenty:</w:t>
      </w:r>
    </w:p>
    <w:p w14:paraId="2F2427F2" w14:textId="77777777" w:rsidR="005F3FDA" w:rsidRPr="005F3FDA" w:rsidRDefault="005F3FDA" w:rsidP="005F3FDA">
      <w:pPr>
        <w:numPr>
          <w:ilvl w:val="2"/>
          <w:numId w:val="6"/>
        </w:numPr>
        <w:spacing w:after="0" w:line="240" w:lineRule="auto"/>
        <w:ind w:left="851" w:hanging="295"/>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 xml:space="preserve">Wypełniony </w:t>
      </w:r>
      <w:r w:rsidRPr="005F3FDA">
        <w:rPr>
          <w:rFonts w:ascii="Times New Roman" w:eastAsia="Times New Roman" w:hAnsi="Times New Roman" w:cs="Times New Roman"/>
          <w:b/>
          <w:kern w:val="0"/>
          <w:sz w:val="20"/>
          <w:szCs w:val="20"/>
          <w:lang w:eastAsia="pl-PL" w:bidi="ne-IN"/>
          <w14:ligatures w14:val="none"/>
        </w:rPr>
        <w:t>elektroniczny formularz oferty udostępniony na Platformie e-zamówienia zgodnie</w:t>
      </w:r>
      <w:r w:rsidRPr="005F3FDA">
        <w:rPr>
          <w:rFonts w:ascii="Times New Roman" w:eastAsia="Times New Roman" w:hAnsi="Times New Roman" w:cs="Times New Roman"/>
          <w:kern w:val="0"/>
          <w:sz w:val="20"/>
          <w:szCs w:val="20"/>
          <w:lang w:eastAsia="pl-PL" w:bidi="ne-IN"/>
          <w14:ligatures w14:val="none"/>
        </w:rPr>
        <w:t xml:space="preserve"> z </w:t>
      </w:r>
      <w:r w:rsidRPr="005F3FDA">
        <w:rPr>
          <w:rFonts w:ascii="Times New Roman" w:eastAsia="Times New Roman" w:hAnsi="Times New Roman" w:cs="Times New Roman"/>
          <w:b/>
          <w:kern w:val="0"/>
          <w:sz w:val="20"/>
          <w:szCs w:val="20"/>
          <w:lang w:eastAsia="pl-PL" w:bidi="ne-IN"/>
          <w14:ligatures w14:val="none"/>
        </w:rPr>
        <w:t>Załącznikiem nr 23.1 do SWZ.</w:t>
      </w:r>
    </w:p>
    <w:p w14:paraId="191D4B4E" w14:textId="77777777" w:rsidR="005F3FDA" w:rsidRPr="005F3FDA" w:rsidRDefault="005F3FDA" w:rsidP="005F3FDA">
      <w:pPr>
        <w:numPr>
          <w:ilvl w:val="2"/>
          <w:numId w:val="6"/>
        </w:numPr>
        <w:spacing w:after="0" w:line="240" w:lineRule="auto"/>
        <w:ind w:right="2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Przedmiotowe środki dowodowe</w:t>
      </w:r>
      <w:r w:rsidRPr="005F3FDA">
        <w:rPr>
          <w:rFonts w:ascii="Times New Roman" w:eastAsia="Times New Roman" w:hAnsi="Times New Roman" w:cs="Times New Roman"/>
          <w:b/>
          <w:kern w:val="0"/>
          <w:sz w:val="20"/>
          <w:szCs w:val="20"/>
          <w:lang w:eastAsia="pl-PL" w:bidi="ne-IN"/>
          <w14:ligatures w14:val="none"/>
        </w:rPr>
        <w:t xml:space="preserve"> </w:t>
      </w:r>
    </w:p>
    <w:p w14:paraId="13DEA164" w14:textId="77777777" w:rsidR="005F3FDA" w:rsidRPr="005F3FDA" w:rsidRDefault="005F3FDA" w:rsidP="005F3FDA">
      <w:pPr>
        <w:numPr>
          <w:ilvl w:val="3"/>
          <w:numId w:val="6"/>
        </w:numPr>
        <w:spacing w:after="0" w:line="240" w:lineRule="auto"/>
        <w:ind w:right="2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Wypełniony Formularz asortymentowo - cenowy</w:t>
      </w:r>
      <w:r w:rsidRPr="005F3FDA">
        <w:rPr>
          <w:rFonts w:ascii="Times New Roman" w:eastAsia="Times New Roman" w:hAnsi="Times New Roman" w:cs="Times New Roman"/>
          <w:kern w:val="0"/>
          <w:sz w:val="20"/>
          <w:szCs w:val="20"/>
          <w:lang w:eastAsia="pl-PL" w:bidi="ne-IN"/>
          <w14:ligatures w14:val="none"/>
        </w:rPr>
        <w:t xml:space="preserve"> </w:t>
      </w:r>
      <w:r w:rsidRPr="005F3FDA">
        <w:rPr>
          <w:rFonts w:ascii="Times New Roman" w:eastAsia="Times New Roman" w:hAnsi="Times New Roman" w:cs="Times New Roman"/>
          <w:b/>
          <w:kern w:val="0"/>
          <w:sz w:val="20"/>
          <w:szCs w:val="20"/>
          <w:lang w:eastAsia="pl-PL" w:bidi="ne-IN"/>
          <w14:ligatures w14:val="none"/>
        </w:rPr>
        <w:t>zgodnie z Załącznikiem nr 23.3. do SWZ</w:t>
      </w:r>
    </w:p>
    <w:p w14:paraId="5EE239B1" w14:textId="77777777" w:rsidR="005F3FDA" w:rsidRPr="005F3FDA" w:rsidRDefault="005F3FDA" w:rsidP="005F3FDA">
      <w:pPr>
        <w:numPr>
          <w:ilvl w:val="3"/>
          <w:numId w:val="6"/>
        </w:numPr>
        <w:spacing w:after="0" w:line="240" w:lineRule="auto"/>
        <w:ind w:right="2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Dokumenty potwierdzające wymagane parametry w oferowanych produktach</w:t>
      </w:r>
      <w:r w:rsidRPr="005F3FDA">
        <w:rPr>
          <w:rFonts w:ascii="Times New Roman" w:eastAsia="Times New Roman" w:hAnsi="Times New Roman" w:cs="Times New Roman"/>
          <w:kern w:val="0"/>
          <w:sz w:val="20"/>
          <w:szCs w:val="20"/>
          <w:lang w:eastAsia="pl-PL" w:bidi="ne-IN"/>
          <w14:ligatures w14:val="none"/>
        </w:rPr>
        <w:t xml:space="preserve"> (np. firmowe materiały informacyjne producenta, katalogi, ulotki, foldery, instrukcje użytkownika, opisy techniczne lub inne posiadane dokumenty), </w:t>
      </w:r>
      <w:r w:rsidRPr="005F3FDA">
        <w:rPr>
          <w:rFonts w:ascii="Times New Roman" w:eastAsia="Times New Roman" w:hAnsi="Times New Roman" w:cs="Times New Roman"/>
          <w:spacing w:val="-1"/>
          <w:kern w:val="0"/>
          <w:sz w:val="20"/>
          <w:szCs w:val="20"/>
          <w:lang w:eastAsia="pl-PL" w:bidi="ne-IN"/>
          <w14:ligatures w14:val="none"/>
        </w:rPr>
        <w:t>zawierające szczegółowe dane</w:t>
      </w:r>
      <w:r w:rsidRPr="005F3FDA">
        <w:rPr>
          <w:rFonts w:ascii="Times New Roman" w:eastAsia="Times New Roman" w:hAnsi="Times New Roman" w:cs="Times New Roman"/>
          <w:kern w:val="0"/>
          <w:sz w:val="20"/>
          <w:szCs w:val="20"/>
          <w:lang w:eastAsia="pl-PL" w:bidi="ne-IN"/>
          <w14:ligatures w14:val="none"/>
        </w:rPr>
        <w:t>, które umożliwią potwierdzenie spełniania wymagań ustalonych przez Zamawiającego wraz z nazwą producenta i numerami katalogowymi z dokładnym opisem w języku polskim z zaznaczeniem, której pozycji zamówienia dotyczą</w:t>
      </w:r>
    </w:p>
    <w:p w14:paraId="27CC1644" w14:textId="77777777" w:rsidR="005F3FDA" w:rsidRPr="005F3FDA" w:rsidRDefault="005F3FDA" w:rsidP="005F3FDA">
      <w:pPr>
        <w:numPr>
          <w:ilvl w:val="2"/>
          <w:numId w:val="6"/>
        </w:numPr>
        <w:spacing w:after="0" w:line="240" w:lineRule="auto"/>
        <w:ind w:right="2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Oświadczenie</w:t>
      </w:r>
      <w:r w:rsidRPr="005F3FDA">
        <w:rPr>
          <w:rFonts w:ascii="Times New Roman" w:eastAsia="Times New Roman" w:hAnsi="Times New Roman" w:cs="Times New Roman"/>
          <w:kern w:val="0"/>
          <w:sz w:val="20"/>
          <w:szCs w:val="20"/>
          <w:lang w:eastAsia="pl-PL" w:bidi="ne-IN"/>
          <w14:ligatures w14:val="none"/>
        </w:rPr>
        <w:t>, o którym mowa w punkcie 7.1 SWZ;</w:t>
      </w:r>
    </w:p>
    <w:p w14:paraId="5B7EF5CF" w14:textId="77777777" w:rsidR="005F3FDA" w:rsidRPr="005F3FDA" w:rsidRDefault="005F3FDA" w:rsidP="005F3FDA">
      <w:pPr>
        <w:numPr>
          <w:ilvl w:val="2"/>
          <w:numId w:val="6"/>
        </w:numPr>
        <w:spacing w:after="0" w:line="240" w:lineRule="auto"/>
        <w:ind w:right="2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dokumenty, z których wynika prawo do podpisania oferty; odpowiednie pełnomocnictwa (jeżeli dotyczy),</w:t>
      </w:r>
    </w:p>
    <w:p w14:paraId="30A8EE80" w14:textId="77777777" w:rsidR="005F3FDA" w:rsidRPr="005F3FDA" w:rsidRDefault="005F3FDA" w:rsidP="005F3FDA">
      <w:pPr>
        <w:numPr>
          <w:ilvl w:val="2"/>
          <w:numId w:val="6"/>
        </w:numPr>
        <w:spacing w:after="0" w:line="240" w:lineRule="auto"/>
        <w:ind w:right="2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zobowiązanie innego podmiotu (jeżeli dotyczy). </w:t>
      </w:r>
    </w:p>
    <w:p w14:paraId="5BD27858"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lastRenderedPageBreak/>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345FABA0"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Oferta oraz pozostałe oświadczenia i dokumenty, dla których Zamawiający określił wzory w formie formularzy zamieszczonych w załącznikach do SWZ, powinny być sporządzone zgodnie z tymi wzorami, co do treści oraz opisu kolumn i wierszy.</w:t>
      </w:r>
    </w:p>
    <w:p w14:paraId="5547E2EE"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 xml:space="preserve">Ofertę składa się pod rygorem nieważności w formie elektronicznej lub w postaci elektronicznej </w:t>
      </w:r>
      <w:r w:rsidRPr="005F3FDA">
        <w:rPr>
          <w:rFonts w:ascii="Times New Roman" w:eastAsia="Times New Roman" w:hAnsi="Times New Roman" w:cs="Times New Roman"/>
          <w:kern w:val="0"/>
          <w:sz w:val="20"/>
          <w:szCs w:val="20"/>
          <w:lang w:eastAsia="pl-PL" w:bidi="ne-IN"/>
          <w14:ligatures w14:val="none"/>
        </w:rPr>
        <w:t>opatrzonej</w:t>
      </w:r>
      <w:r w:rsidRPr="005F3FDA">
        <w:rPr>
          <w:rFonts w:ascii="Times New Roman" w:eastAsia="Times New Roman" w:hAnsi="Times New Roman" w:cs="Times New Roman"/>
          <w:b/>
          <w:kern w:val="0"/>
          <w:sz w:val="20"/>
          <w:szCs w:val="20"/>
          <w:lang w:eastAsia="pl-PL" w:bidi="ne-IN"/>
          <w14:ligatures w14:val="none"/>
        </w:rPr>
        <w:t xml:space="preserve"> podpisem zaufanym lub podpisem osobistym.</w:t>
      </w:r>
    </w:p>
    <w:p w14:paraId="41D99B14"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Oferta powinna być sporządzona w języku polskim. Każdy dokument składający się na ofertę powinien być czytelny.</w:t>
      </w:r>
    </w:p>
    <w:p w14:paraId="541F2734"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Jeśli oferta zawiera informacje stanowiące tajemnicę przedsiębiorstwa w rozumieniu ustawy z dnia 16.04.1993 r. o zwalczaniu nieuczciwej konkurencji (Dz. U. z 2022 r. poz. 1233), Wykonawca powinien nie później niż w terminie składania ofert, zastrzec, że nie mogą one być udostępnione oraz wykazać, iż zastrzeżone informacje stanowią tajemnicę przedsiębiorstwa.</w:t>
      </w:r>
    </w:p>
    <w:p w14:paraId="4A2FE708"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Sposób złożenia oferty został opisany w punkcie 10.2. SWZ</w:t>
      </w:r>
      <w:r w:rsidRPr="005F3FDA">
        <w:rPr>
          <w:rFonts w:ascii="Times New Roman" w:eastAsia="Times New Roman" w:hAnsi="Times New Roman" w:cs="Times New Roman"/>
          <w:kern w:val="0"/>
          <w:sz w:val="20"/>
          <w:szCs w:val="20"/>
          <w:lang w:eastAsia="pl-PL" w:bidi="ne-IN"/>
          <w14:ligatures w14:val="none"/>
        </w:rPr>
        <w:t xml:space="preserve"> </w:t>
      </w:r>
    </w:p>
    <w:p w14:paraId="2ABF0263"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Podmiotowe środki dowodowe lub inne dokumenty, w tym dokumenty potwierdzające umocowanie do reprezentowania, sporządzone w języku obcym przekazuje się wraz z tłumaczeniem na język polski.</w:t>
      </w:r>
    </w:p>
    <w:p w14:paraId="7CCB59B1"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Wszystkie koszty związane z uczestnictwem w postępowaniu, w szczególności z przygotowaniem i złożeniem oferty ponosi Wykonawca składający ofertę. Zamawiający nie przewiduje zwrotu kosztów udziału w postępowaniu.</w:t>
      </w:r>
    </w:p>
    <w:p w14:paraId="203CD151"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5836C732"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SPOSÓB OBLICZENIA CENY OFERTY</w:t>
      </w:r>
    </w:p>
    <w:p w14:paraId="4884C0E6"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uwzględniając wszystkie wymogi, o których mowa w niniejszej SWZ, powinien w cenie ofertowej ująć wszelkie koszty związane z wykonaniem przedmiotu umowy, niezbędne dla prawidłowego i pełnego wykonania przedmiotu umowy.</w:t>
      </w:r>
    </w:p>
    <w:p w14:paraId="27E91B70"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Cena oferty musi być wyrażona w polskich złotych (PLN) z dokładnością do dwóch miejsc po przecinku.</w:t>
      </w:r>
    </w:p>
    <w:p w14:paraId="34CE5009"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Cena oferty powinna być wyliczona w następujący sposób:</w:t>
      </w:r>
    </w:p>
    <w:p w14:paraId="69E13385"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określi ceny jednostkowe netto na formularzu asortymentowo-cenowym;</w:t>
      </w:r>
    </w:p>
    <w:p w14:paraId="7F8275B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obliczy wartość netto poszczególnych pozycji przez przemnożenie ceny jednostkowej netto przez ilość jednostek;</w:t>
      </w:r>
    </w:p>
    <w:p w14:paraId="4AEBE09A"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poda stawkę VAT;</w:t>
      </w:r>
    </w:p>
    <w:p w14:paraId="5614410C"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obliczy wartość brutto poszczególnych pozycji przez dodanie do wartości netto należnej kwoty VAT;</w:t>
      </w:r>
    </w:p>
    <w:p w14:paraId="62103FA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zsumuje wartości brutto poszczególnych pozycji.</w:t>
      </w:r>
    </w:p>
    <w:p w14:paraId="2467B348"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Cena (wartość) brutto oferty stanowi cenę oferty.</w:t>
      </w:r>
    </w:p>
    <w:p w14:paraId="3955860E"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przewiduje rozliczeń w walucie obcej.</w:t>
      </w:r>
    </w:p>
    <w:p w14:paraId="2104AA12"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 W ofercie, o której mowa w ust. 1, wykonawca ma obowiązek:</w:t>
      </w:r>
    </w:p>
    <w:p w14:paraId="4AFD25FE"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poinformowania zamawiającego, że wybór jego oferty będzie prowadził do powstania u zamawiającego obowiązku podatkowego;</w:t>
      </w:r>
    </w:p>
    <w:p w14:paraId="6CA7569D"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wskazania nazwy (rodzaju) towaru lub usługi, których dostawa lub świadczenie będą prowadziły do powstania obowiązku podatkowego;</w:t>
      </w:r>
    </w:p>
    <w:p w14:paraId="6AB2C0F7"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wskazania wartości towaru lub usługi objętego obowiązkiem podatkowym zamawiającego, bez kwoty podatku;</w:t>
      </w:r>
    </w:p>
    <w:p w14:paraId="66A1AE5A" w14:textId="77777777" w:rsidR="005F3FDA" w:rsidRPr="005F3FDA" w:rsidRDefault="005F3FDA" w:rsidP="005F3FDA">
      <w:pPr>
        <w:numPr>
          <w:ilvl w:val="2"/>
          <w:numId w:val="6"/>
        </w:numPr>
        <w:spacing w:after="0" w:line="240" w:lineRule="auto"/>
        <w:ind w:left="709" w:right="140"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wskazania stawki podatku od towarów i usług, która zgodnie z wiedzą wykonawcy, będzie miała zastosowanie.</w:t>
      </w:r>
    </w:p>
    <w:p w14:paraId="63AA9EBD"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398B604"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348B8CDF"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WYMAGANIA DOTYCZĄCE WADIUM</w:t>
      </w:r>
    </w:p>
    <w:p w14:paraId="68A8238C" w14:textId="77777777" w:rsidR="005F3FDA" w:rsidRPr="005F3FDA" w:rsidRDefault="005F3FDA" w:rsidP="005F3FDA">
      <w:pPr>
        <w:spacing w:after="0" w:line="240" w:lineRule="auto"/>
        <w:ind w:right="140"/>
        <w:jc w:val="both"/>
        <w:rPr>
          <w:rFonts w:ascii="Times New Roman" w:eastAsia="Times New Roman" w:hAnsi="Times New Roman" w:cs="Times New Roman"/>
          <w:bCs/>
          <w:kern w:val="0"/>
          <w:sz w:val="20"/>
          <w:szCs w:val="20"/>
          <w:lang w:eastAsia="pl-PL" w:bidi="ne-IN"/>
          <w14:ligatures w14:val="none"/>
        </w:rPr>
      </w:pPr>
      <w:r w:rsidRPr="005F3FDA">
        <w:rPr>
          <w:rFonts w:ascii="Times New Roman" w:eastAsia="Times New Roman" w:hAnsi="Times New Roman" w:cs="Times New Roman"/>
          <w:bCs/>
          <w:kern w:val="0"/>
          <w:sz w:val="20"/>
          <w:szCs w:val="20"/>
          <w:lang w:eastAsia="pl-PL" w:bidi="ne-IN"/>
          <w14:ligatures w14:val="none"/>
        </w:rPr>
        <w:t>Zamawiający nie wymaga zabezpieczenia oferty wadium.</w:t>
      </w:r>
    </w:p>
    <w:p w14:paraId="15689837" w14:textId="77777777" w:rsidR="005F3FDA" w:rsidRPr="005F3FDA" w:rsidRDefault="005F3FDA" w:rsidP="005F3FDA">
      <w:pPr>
        <w:spacing w:after="0" w:line="240" w:lineRule="auto"/>
        <w:ind w:right="140"/>
        <w:jc w:val="both"/>
        <w:rPr>
          <w:rFonts w:ascii="Times New Roman" w:eastAsia="Times New Roman" w:hAnsi="Times New Roman" w:cs="Times New Roman"/>
          <w:bCs/>
          <w:kern w:val="0"/>
          <w:sz w:val="20"/>
          <w:szCs w:val="20"/>
          <w:lang w:eastAsia="pl-PL" w:bidi="ne-IN"/>
          <w14:ligatures w14:val="none"/>
        </w:rPr>
      </w:pPr>
    </w:p>
    <w:p w14:paraId="68A42E19"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Cs/>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TERMIN ZWIĄZANIA OFERTĄ</w:t>
      </w:r>
    </w:p>
    <w:p w14:paraId="7D897727" w14:textId="016CFD42"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Wykonawca będzie związany ofertą przez okres </w:t>
      </w:r>
      <w:r w:rsidRPr="005F3FDA">
        <w:rPr>
          <w:rFonts w:ascii="Times New Roman" w:eastAsia="Times New Roman" w:hAnsi="Times New Roman" w:cs="Times New Roman"/>
          <w:b/>
          <w:kern w:val="0"/>
          <w:sz w:val="20"/>
          <w:szCs w:val="20"/>
          <w:lang w:eastAsia="pl-PL" w:bidi="ne-IN"/>
          <w14:ligatures w14:val="none"/>
        </w:rPr>
        <w:t xml:space="preserve">30 dni tj. do </w:t>
      </w:r>
      <w:r w:rsidRPr="00932FCA">
        <w:rPr>
          <w:rFonts w:ascii="Times New Roman" w:eastAsia="Times New Roman" w:hAnsi="Times New Roman" w:cs="Times New Roman"/>
          <w:b/>
          <w:kern w:val="0"/>
          <w:sz w:val="20"/>
          <w:szCs w:val="20"/>
          <w:lang w:eastAsia="pl-PL" w:bidi="ne-IN"/>
          <w14:ligatures w14:val="none"/>
        </w:rPr>
        <w:t xml:space="preserve">dnia </w:t>
      </w:r>
      <w:r w:rsidR="00E6541A">
        <w:rPr>
          <w:rFonts w:ascii="Times New Roman" w:eastAsia="Times New Roman" w:hAnsi="Times New Roman" w:cs="Times New Roman"/>
          <w:b/>
          <w:kern w:val="0"/>
          <w:sz w:val="20"/>
          <w:szCs w:val="20"/>
          <w:lang w:eastAsia="pl-PL" w:bidi="ne-IN"/>
          <w14:ligatures w14:val="none"/>
        </w:rPr>
        <w:t>30</w:t>
      </w:r>
      <w:r w:rsidRPr="00932FCA">
        <w:rPr>
          <w:rFonts w:ascii="Times New Roman" w:eastAsia="Times New Roman" w:hAnsi="Times New Roman" w:cs="Times New Roman"/>
          <w:b/>
          <w:kern w:val="0"/>
          <w:sz w:val="20"/>
          <w:szCs w:val="20"/>
          <w:lang w:eastAsia="pl-PL" w:bidi="ne-IN"/>
          <w14:ligatures w14:val="none"/>
        </w:rPr>
        <w:t>.</w:t>
      </w:r>
      <w:r w:rsidR="00E6541A">
        <w:rPr>
          <w:rFonts w:ascii="Times New Roman" w:eastAsia="Times New Roman" w:hAnsi="Times New Roman" w:cs="Times New Roman"/>
          <w:b/>
          <w:kern w:val="0"/>
          <w:sz w:val="20"/>
          <w:szCs w:val="20"/>
          <w:lang w:eastAsia="pl-PL" w:bidi="ne-IN"/>
          <w14:ligatures w14:val="none"/>
        </w:rPr>
        <w:t>04</w:t>
      </w:r>
      <w:r w:rsidRPr="00932FCA">
        <w:rPr>
          <w:rFonts w:ascii="Times New Roman" w:eastAsia="Times New Roman" w:hAnsi="Times New Roman" w:cs="Times New Roman"/>
          <w:b/>
          <w:kern w:val="0"/>
          <w:sz w:val="20"/>
          <w:szCs w:val="20"/>
          <w:lang w:eastAsia="pl-PL" w:bidi="ne-IN"/>
          <w14:ligatures w14:val="none"/>
        </w:rPr>
        <w:t>.202</w:t>
      </w:r>
      <w:r w:rsidR="00E6541A">
        <w:rPr>
          <w:rFonts w:ascii="Times New Roman" w:eastAsia="Times New Roman" w:hAnsi="Times New Roman" w:cs="Times New Roman"/>
          <w:b/>
          <w:kern w:val="0"/>
          <w:sz w:val="20"/>
          <w:szCs w:val="20"/>
          <w:lang w:eastAsia="pl-PL" w:bidi="ne-IN"/>
          <w14:ligatures w14:val="none"/>
        </w:rPr>
        <w:t>6</w:t>
      </w:r>
      <w:r w:rsidRPr="00932FCA">
        <w:rPr>
          <w:rFonts w:ascii="Times New Roman" w:eastAsia="Times New Roman" w:hAnsi="Times New Roman" w:cs="Times New Roman"/>
          <w:b/>
          <w:kern w:val="0"/>
          <w:sz w:val="20"/>
          <w:szCs w:val="20"/>
          <w:lang w:eastAsia="pl-PL" w:bidi="ne-IN"/>
          <w14:ligatures w14:val="none"/>
        </w:rPr>
        <w:t xml:space="preserve"> r</w:t>
      </w:r>
      <w:r w:rsidRPr="005F3FDA">
        <w:rPr>
          <w:rFonts w:ascii="Times New Roman" w:eastAsia="Times New Roman" w:hAnsi="Times New Roman" w:cs="Times New Roman"/>
          <w:b/>
          <w:kern w:val="0"/>
          <w:sz w:val="20"/>
          <w:szCs w:val="20"/>
          <w:lang w:eastAsia="pl-PL" w:bidi="ne-IN"/>
          <w14:ligatures w14:val="none"/>
        </w:rPr>
        <w:t xml:space="preserve">. </w:t>
      </w:r>
      <w:r w:rsidRPr="005F3FDA">
        <w:rPr>
          <w:rFonts w:ascii="Times New Roman" w:eastAsia="Times New Roman" w:hAnsi="Times New Roman" w:cs="Times New Roman"/>
          <w:kern w:val="0"/>
          <w:sz w:val="20"/>
          <w:szCs w:val="20"/>
          <w:lang w:eastAsia="pl-PL" w:bidi="ne-IN"/>
          <w14:ligatures w14:val="none"/>
        </w:rPr>
        <w:t>Bieg terminu związania ofertą rozpoczyna się wraz z upływem terminu składania ofert.</w:t>
      </w:r>
    </w:p>
    <w:p w14:paraId="1DAD1FF6"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 przypadku gdy wybór najkorzystniejszej oferty nie nastąpi przed upływem terminu związania ofertą wskazanego w ust. 1, Zamawiający przed upływem terminu związania ofertą zwraca się jednokrotnie do </w:t>
      </w:r>
      <w:r w:rsidRPr="005F3FDA">
        <w:rPr>
          <w:rFonts w:ascii="Times New Roman" w:eastAsia="Times New Roman" w:hAnsi="Times New Roman" w:cs="Times New Roman"/>
          <w:kern w:val="0"/>
          <w:sz w:val="20"/>
          <w:szCs w:val="20"/>
          <w:lang w:eastAsia="pl-PL" w:bidi="ne-IN"/>
          <w14:ligatures w14:val="none"/>
        </w:rPr>
        <w:lastRenderedPageBreak/>
        <w:t>wykonawców o wyrażenie zgody na przedłużenie tego terminu o wskazywany przez niego okres, nie dłuższy niż 30 dni.</w:t>
      </w:r>
    </w:p>
    <w:p w14:paraId="15AFDF89"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Przedłużenie terminu związania ofertą wymaga złożenia przez wykonawcę pisemnego oświadczenia o wyrażeniu zgody na przedłużenie terminu związania ofertą.</w:t>
      </w:r>
    </w:p>
    <w:p w14:paraId="171F42F8"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Odmowa wyrażenia zgody na przedłużenie terminu związania ofertą nie powoduje utraty wadium.</w:t>
      </w:r>
    </w:p>
    <w:p w14:paraId="2558E06A" w14:textId="77777777" w:rsidR="005F3FDA" w:rsidRPr="005F3FDA" w:rsidRDefault="005F3FDA" w:rsidP="005F3FDA">
      <w:pPr>
        <w:spacing w:after="0" w:line="240" w:lineRule="auto"/>
        <w:ind w:right="140"/>
        <w:jc w:val="both"/>
        <w:rPr>
          <w:rFonts w:ascii="Times New Roman" w:eastAsia="Times New Roman" w:hAnsi="Times New Roman" w:cs="Times New Roman"/>
          <w:b/>
          <w:kern w:val="0"/>
          <w:sz w:val="20"/>
          <w:szCs w:val="20"/>
          <w:lang w:eastAsia="pl-PL" w:bidi="ne-IN"/>
          <w14:ligatures w14:val="none"/>
        </w:rPr>
      </w:pPr>
    </w:p>
    <w:p w14:paraId="5DA5FE73"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SPOSÓB I TERMIN SKŁADANIA I OTWARCIA OFERT</w:t>
      </w:r>
    </w:p>
    <w:p w14:paraId="441F679B" w14:textId="72FA614A" w:rsidR="005F3FDA" w:rsidRPr="00150EC9" w:rsidRDefault="005F3FDA" w:rsidP="005F3FDA">
      <w:pPr>
        <w:numPr>
          <w:ilvl w:val="1"/>
          <w:numId w:val="6"/>
        </w:numPr>
        <w:spacing w:after="0" w:line="240" w:lineRule="auto"/>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Ofertę należy złożyć zgodnie z punktem 10.2. SWZ </w:t>
      </w:r>
      <w:r w:rsidRPr="005F3FDA">
        <w:rPr>
          <w:rFonts w:ascii="Times New Roman" w:eastAsia="Times New Roman" w:hAnsi="Times New Roman" w:cs="Times New Roman"/>
          <w:b/>
          <w:kern w:val="0"/>
          <w:sz w:val="20"/>
          <w:szCs w:val="20"/>
          <w:lang w:eastAsia="pl-PL" w:bidi="ne-IN"/>
          <w14:ligatures w14:val="none"/>
        </w:rPr>
        <w:t xml:space="preserve">do </w:t>
      </w:r>
      <w:r w:rsidRPr="004421E2">
        <w:rPr>
          <w:rFonts w:ascii="Times New Roman" w:eastAsia="Times New Roman" w:hAnsi="Times New Roman" w:cs="Times New Roman"/>
          <w:b/>
          <w:kern w:val="0"/>
          <w:sz w:val="20"/>
          <w:szCs w:val="20"/>
          <w:lang w:eastAsia="pl-PL" w:bidi="ne-IN"/>
          <w14:ligatures w14:val="none"/>
        </w:rPr>
        <w:t xml:space="preserve">dnia </w:t>
      </w:r>
      <w:r w:rsidR="00E6541A">
        <w:rPr>
          <w:rFonts w:ascii="Times New Roman" w:eastAsia="Times New Roman" w:hAnsi="Times New Roman" w:cs="Times New Roman"/>
          <w:b/>
          <w:kern w:val="0"/>
          <w:sz w:val="20"/>
          <w:szCs w:val="20"/>
          <w:lang w:eastAsia="pl-PL" w:bidi="ne-IN"/>
          <w14:ligatures w14:val="none"/>
        </w:rPr>
        <w:t>01</w:t>
      </w:r>
      <w:r w:rsidRPr="00150EC9">
        <w:rPr>
          <w:rFonts w:ascii="Times New Roman" w:eastAsia="Times New Roman" w:hAnsi="Times New Roman" w:cs="Times New Roman"/>
          <w:b/>
          <w:kern w:val="0"/>
          <w:sz w:val="20"/>
          <w:szCs w:val="20"/>
          <w:lang w:eastAsia="pl-PL" w:bidi="ne-IN"/>
          <w14:ligatures w14:val="none"/>
        </w:rPr>
        <w:t>.</w:t>
      </w:r>
      <w:r w:rsidR="00E6541A">
        <w:rPr>
          <w:rFonts w:ascii="Times New Roman" w:eastAsia="Times New Roman" w:hAnsi="Times New Roman" w:cs="Times New Roman"/>
          <w:b/>
          <w:kern w:val="0"/>
          <w:sz w:val="20"/>
          <w:szCs w:val="20"/>
          <w:lang w:eastAsia="pl-PL" w:bidi="ne-IN"/>
          <w14:ligatures w14:val="none"/>
        </w:rPr>
        <w:t>04</w:t>
      </w:r>
      <w:r w:rsidRPr="00150EC9">
        <w:rPr>
          <w:rFonts w:ascii="Times New Roman" w:eastAsia="Times New Roman" w:hAnsi="Times New Roman" w:cs="Times New Roman"/>
          <w:b/>
          <w:kern w:val="0"/>
          <w:sz w:val="20"/>
          <w:szCs w:val="20"/>
          <w:lang w:eastAsia="pl-PL" w:bidi="ne-IN"/>
          <w14:ligatures w14:val="none"/>
        </w:rPr>
        <w:t>.202</w:t>
      </w:r>
      <w:r w:rsidR="00E6541A">
        <w:rPr>
          <w:rFonts w:ascii="Times New Roman" w:eastAsia="Times New Roman" w:hAnsi="Times New Roman" w:cs="Times New Roman"/>
          <w:b/>
          <w:kern w:val="0"/>
          <w:sz w:val="20"/>
          <w:szCs w:val="20"/>
          <w:lang w:eastAsia="pl-PL" w:bidi="ne-IN"/>
          <w14:ligatures w14:val="none"/>
        </w:rPr>
        <w:t>6</w:t>
      </w:r>
      <w:r w:rsidRPr="00150EC9">
        <w:rPr>
          <w:rFonts w:ascii="Times New Roman" w:eastAsia="Times New Roman" w:hAnsi="Times New Roman" w:cs="Times New Roman"/>
          <w:b/>
          <w:kern w:val="0"/>
          <w:sz w:val="20"/>
          <w:szCs w:val="20"/>
          <w:lang w:eastAsia="pl-PL" w:bidi="ne-IN"/>
          <w14:ligatures w14:val="none"/>
        </w:rPr>
        <w:t>. r. do godziny 09:30</w:t>
      </w:r>
      <w:r w:rsidRPr="00150EC9">
        <w:rPr>
          <w:rFonts w:ascii="Times New Roman" w:eastAsia="Times New Roman" w:hAnsi="Times New Roman" w:cs="Times New Roman"/>
          <w:kern w:val="0"/>
          <w:sz w:val="20"/>
          <w:szCs w:val="20"/>
          <w:lang w:eastAsia="pl-PL" w:bidi="ne-IN"/>
          <w14:ligatures w14:val="none"/>
        </w:rPr>
        <w:t>.</w:t>
      </w:r>
    </w:p>
    <w:p w14:paraId="03D67962" w14:textId="65EE0B8E" w:rsidR="005F3FDA" w:rsidRPr="00150EC9" w:rsidRDefault="005F3FDA" w:rsidP="005F3FDA">
      <w:pPr>
        <w:numPr>
          <w:ilvl w:val="1"/>
          <w:numId w:val="6"/>
        </w:numPr>
        <w:spacing w:after="0" w:line="240" w:lineRule="auto"/>
        <w:jc w:val="both"/>
        <w:rPr>
          <w:rFonts w:ascii="Times New Roman" w:eastAsia="Times New Roman" w:hAnsi="Times New Roman" w:cs="Times New Roman"/>
          <w:b/>
          <w:kern w:val="0"/>
          <w:sz w:val="20"/>
          <w:szCs w:val="20"/>
          <w:lang w:eastAsia="pl-PL" w:bidi="ne-IN"/>
          <w14:ligatures w14:val="none"/>
        </w:rPr>
      </w:pPr>
      <w:r w:rsidRPr="00150EC9">
        <w:rPr>
          <w:rFonts w:ascii="Times New Roman" w:eastAsia="Times New Roman" w:hAnsi="Times New Roman" w:cs="Times New Roman"/>
          <w:kern w:val="0"/>
          <w:sz w:val="20"/>
          <w:szCs w:val="20"/>
          <w:lang w:eastAsia="pl-PL" w:bidi="ne-IN"/>
          <w14:ligatures w14:val="none"/>
        </w:rPr>
        <w:t xml:space="preserve">Otwarcie ofert nastąpi w dniu </w:t>
      </w:r>
      <w:r w:rsidR="00E6541A">
        <w:rPr>
          <w:rFonts w:ascii="Times New Roman" w:eastAsia="Times New Roman" w:hAnsi="Times New Roman" w:cs="Times New Roman"/>
          <w:b/>
          <w:kern w:val="0"/>
          <w:sz w:val="20"/>
          <w:szCs w:val="20"/>
          <w:lang w:eastAsia="pl-PL" w:bidi="ne-IN"/>
          <w14:ligatures w14:val="none"/>
        </w:rPr>
        <w:t>01</w:t>
      </w:r>
      <w:r w:rsidRPr="00150EC9">
        <w:rPr>
          <w:rFonts w:ascii="Times New Roman" w:eastAsia="Times New Roman" w:hAnsi="Times New Roman" w:cs="Times New Roman"/>
          <w:b/>
          <w:kern w:val="0"/>
          <w:sz w:val="20"/>
          <w:szCs w:val="20"/>
          <w:lang w:eastAsia="pl-PL" w:bidi="ne-IN"/>
          <w14:ligatures w14:val="none"/>
        </w:rPr>
        <w:t>.</w:t>
      </w:r>
      <w:r w:rsidR="00E6541A">
        <w:rPr>
          <w:rFonts w:ascii="Times New Roman" w:eastAsia="Times New Roman" w:hAnsi="Times New Roman" w:cs="Times New Roman"/>
          <w:b/>
          <w:kern w:val="0"/>
          <w:sz w:val="20"/>
          <w:szCs w:val="20"/>
          <w:lang w:eastAsia="pl-PL" w:bidi="ne-IN"/>
          <w14:ligatures w14:val="none"/>
        </w:rPr>
        <w:t>04</w:t>
      </w:r>
      <w:r w:rsidRPr="00150EC9">
        <w:rPr>
          <w:rFonts w:ascii="Times New Roman" w:eastAsia="Times New Roman" w:hAnsi="Times New Roman" w:cs="Times New Roman"/>
          <w:b/>
          <w:kern w:val="0"/>
          <w:sz w:val="20"/>
          <w:szCs w:val="20"/>
          <w:lang w:eastAsia="pl-PL" w:bidi="ne-IN"/>
          <w14:ligatures w14:val="none"/>
        </w:rPr>
        <w:t>.202</w:t>
      </w:r>
      <w:r w:rsidR="00E6541A">
        <w:rPr>
          <w:rFonts w:ascii="Times New Roman" w:eastAsia="Times New Roman" w:hAnsi="Times New Roman" w:cs="Times New Roman"/>
          <w:b/>
          <w:kern w:val="0"/>
          <w:sz w:val="20"/>
          <w:szCs w:val="20"/>
          <w:lang w:eastAsia="pl-PL" w:bidi="ne-IN"/>
          <w14:ligatures w14:val="none"/>
        </w:rPr>
        <w:t>6</w:t>
      </w:r>
      <w:r w:rsidRPr="00150EC9">
        <w:rPr>
          <w:rFonts w:ascii="Times New Roman" w:eastAsia="Times New Roman" w:hAnsi="Times New Roman" w:cs="Times New Roman"/>
          <w:b/>
          <w:kern w:val="0"/>
          <w:sz w:val="20"/>
          <w:szCs w:val="20"/>
          <w:lang w:eastAsia="pl-PL" w:bidi="ne-IN"/>
          <w14:ligatures w14:val="none"/>
        </w:rPr>
        <w:t xml:space="preserve"> r. o godzinie 10:00</w:t>
      </w:r>
      <w:r w:rsidRPr="00150EC9">
        <w:rPr>
          <w:rFonts w:ascii="Times New Roman" w:eastAsia="Times New Roman" w:hAnsi="Times New Roman" w:cs="Times New Roman"/>
          <w:kern w:val="0"/>
          <w:sz w:val="20"/>
          <w:szCs w:val="20"/>
          <w:lang w:eastAsia="pl-PL" w:bidi="ne-IN"/>
          <w14:ligatures w14:val="none"/>
        </w:rPr>
        <w:t xml:space="preserve">  </w:t>
      </w:r>
    </w:p>
    <w:p w14:paraId="55FB506F"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b/>
          <w:kern w:val="0"/>
          <w:sz w:val="20"/>
          <w:szCs w:val="20"/>
          <w:lang w:eastAsia="pl-PL" w:bidi="ne-IN"/>
          <w14:ligatures w14:val="none"/>
        </w:rPr>
      </w:pPr>
      <w:r w:rsidRPr="00150EC9">
        <w:rPr>
          <w:rFonts w:ascii="Times New Roman" w:eastAsia="Times New Roman" w:hAnsi="Times New Roman" w:cs="Times New Roman"/>
          <w:kern w:val="0"/>
          <w:sz w:val="20"/>
          <w:szCs w:val="20"/>
          <w:lang w:eastAsia="pl-PL" w:bidi="ne-IN"/>
          <w14:ligatures w14:val="none"/>
        </w:rPr>
        <w:t xml:space="preserve">Otwarcie ofert następuje poprzez proces odszyfrowania po upublicznieniu </w:t>
      </w:r>
      <w:r w:rsidRPr="005F3FDA">
        <w:rPr>
          <w:rFonts w:ascii="Times New Roman" w:eastAsia="Times New Roman" w:hAnsi="Times New Roman" w:cs="Times New Roman"/>
          <w:kern w:val="0"/>
          <w:sz w:val="20"/>
          <w:szCs w:val="20"/>
          <w:lang w:eastAsia="pl-PL" w:bidi="ne-IN"/>
          <w14:ligatures w14:val="none"/>
        </w:rPr>
        <w:t>informacji o kwocie na sfinansowanie zamówienia na platformie e-Zamówienia.</w:t>
      </w:r>
    </w:p>
    <w:p w14:paraId="25499621"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Niezwłocznie po otwarciu ofert Zamawiający udostępni na stronie internetowej prowadzonego postępowania informacje o: </w:t>
      </w:r>
    </w:p>
    <w:p w14:paraId="131147BB" w14:textId="77777777" w:rsidR="005F3FDA" w:rsidRPr="005F3FDA" w:rsidRDefault="005F3FDA" w:rsidP="005F3FDA">
      <w:pPr>
        <w:numPr>
          <w:ilvl w:val="2"/>
          <w:numId w:val="6"/>
        </w:numPr>
        <w:spacing w:after="0" w:line="240" w:lineRule="auto"/>
        <w:ind w:left="851" w:hanging="295"/>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nazwach albo imionach i nazwiskach oraz siedzibach lub miejscach prowadzonej działalności gospodarczej albo miejscach zamieszkania wykonawców, których oferty zostały otwarte; </w:t>
      </w:r>
    </w:p>
    <w:p w14:paraId="18F99F50" w14:textId="77777777" w:rsidR="005F3FDA" w:rsidRPr="005F3FDA" w:rsidRDefault="005F3FDA" w:rsidP="005F3FDA">
      <w:pPr>
        <w:numPr>
          <w:ilvl w:val="2"/>
          <w:numId w:val="6"/>
        </w:numPr>
        <w:spacing w:after="0" w:line="240" w:lineRule="auto"/>
        <w:ind w:left="851" w:hanging="295"/>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cenach lub kosztach zawartych w ofertach.  </w:t>
      </w:r>
    </w:p>
    <w:p w14:paraId="3B617364"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 </w:t>
      </w:r>
    </w:p>
    <w:p w14:paraId="24948711"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OPIS KRYTERIÓW OCENY OFERT, WRAZ Z PODANIEM WAG TYCH KRYTERIÓW I SPOSOBU OCENY OFERT</w:t>
      </w:r>
    </w:p>
    <w:p w14:paraId="710E5271" w14:textId="77777777" w:rsidR="005F3FDA" w:rsidRPr="005F3FDA" w:rsidRDefault="005F3FDA" w:rsidP="005F3FDA">
      <w:pPr>
        <w:numPr>
          <w:ilvl w:val="1"/>
          <w:numId w:val="6"/>
        </w:numPr>
        <w:spacing w:after="0" w:line="240" w:lineRule="auto"/>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Kryteria oceny ofert: </w:t>
      </w:r>
    </w:p>
    <w:p w14:paraId="4D7DACE4" w14:textId="77777777" w:rsidR="005F3FDA" w:rsidRPr="005F3FDA" w:rsidRDefault="005F3FDA" w:rsidP="005F3FDA">
      <w:pPr>
        <w:tabs>
          <w:tab w:val="left" w:pos="720"/>
        </w:tabs>
        <w:spacing w:after="0" w:line="240" w:lineRule="auto"/>
        <w:ind w:left="1080" w:hanging="1080"/>
        <w:rPr>
          <w:rFonts w:ascii="Times New Roman" w:eastAsia="Times New Roman" w:hAnsi="Times New Roman" w:cs="Times New Roman"/>
          <w:b/>
          <w:kern w:val="0"/>
          <w:sz w:val="20"/>
          <w:szCs w:val="20"/>
          <w:lang w:eastAsia="pl-PL" w:bidi="ne-IN"/>
          <w14:ligatures w14:val="none"/>
        </w:rPr>
      </w:pPr>
    </w:p>
    <w:p w14:paraId="695E79C6" w14:textId="77777777" w:rsidR="005F3FDA" w:rsidRPr="005F3FDA" w:rsidRDefault="005F3FDA" w:rsidP="005F3FDA">
      <w:pPr>
        <w:tabs>
          <w:tab w:val="left" w:pos="720"/>
        </w:tabs>
        <w:spacing w:after="0" w:line="240" w:lineRule="auto"/>
        <w:ind w:left="1080" w:hanging="1080"/>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ab/>
        <w:t>Cena 100% (100 pkt)</w:t>
      </w:r>
    </w:p>
    <w:p w14:paraId="68727DB0" w14:textId="77777777" w:rsidR="005F3FDA" w:rsidRPr="005F3FDA" w:rsidRDefault="005F3FDA" w:rsidP="005F3FDA">
      <w:pPr>
        <w:tabs>
          <w:tab w:val="left" w:pos="720"/>
        </w:tabs>
        <w:spacing w:after="0" w:line="240" w:lineRule="auto"/>
        <w:ind w:left="1080" w:hanging="1080"/>
        <w:rPr>
          <w:rFonts w:ascii="Times New Roman" w:eastAsia="Times New Roman" w:hAnsi="Times New Roman" w:cs="Times New Roman"/>
          <w:b/>
          <w:kern w:val="0"/>
          <w:sz w:val="20"/>
          <w:szCs w:val="20"/>
          <w:lang w:eastAsia="pl-PL" w:bidi="ne-IN"/>
          <w14:ligatures w14:val="none"/>
        </w:rPr>
      </w:pPr>
    </w:p>
    <w:p w14:paraId="0B4CC433" w14:textId="77777777" w:rsidR="005F3FDA" w:rsidRPr="005F3FDA" w:rsidRDefault="005F3FDA" w:rsidP="005F3FDA">
      <w:pPr>
        <w:numPr>
          <w:ilvl w:val="1"/>
          <w:numId w:val="6"/>
        </w:numPr>
        <w:spacing w:after="0" w:line="240" w:lineRule="auto"/>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w:t>
      </w:r>
      <w:r w:rsidRPr="005F3FDA">
        <w:rPr>
          <w:rFonts w:ascii="Times New Roman" w:eastAsia="Times New Roman" w:hAnsi="Times New Roman" w:cs="Times New Roman"/>
          <w:bCs/>
          <w:kern w:val="0"/>
          <w:sz w:val="20"/>
          <w:szCs w:val="20"/>
          <w:lang w:eastAsia="pl-PL" w:bidi="ne-IN"/>
          <w14:ligatures w14:val="none"/>
        </w:rPr>
        <w:t>cena ofert będzie dokonywana według następujących zasad:</w:t>
      </w:r>
    </w:p>
    <w:p w14:paraId="1B0F844A" w14:textId="77777777" w:rsidR="005F3FDA" w:rsidRPr="005F3FDA" w:rsidRDefault="005F3FDA" w:rsidP="005F3FDA">
      <w:pPr>
        <w:spacing w:after="0" w:line="240" w:lineRule="auto"/>
        <w:rPr>
          <w:rFonts w:ascii="Times New Roman" w:eastAsia="Times New Roman" w:hAnsi="Times New Roman" w:cs="Times New Roman"/>
          <w:kern w:val="0"/>
          <w:sz w:val="20"/>
          <w:szCs w:val="20"/>
          <w:u w:val="single"/>
          <w:lang w:eastAsia="pl-PL" w:bidi="ne-IN"/>
          <w14:ligatures w14:val="none"/>
        </w:rPr>
      </w:pPr>
    </w:p>
    <w:p w14:paraId="3D52C15B" w14:textId="77777777" w:rsidR="005F3FDA" w:rsidRPr="005F3FDA" w:rsidRDefault="005F3FDA" w:rsidP="005F3FDA">
      <w:pPr>
        <w:spacing w:after="0" w:line="240" w:lineRule="auto"/>
        <w:ind w:left="2410" w:hanging="169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(najniższa cena brutto / cena brutto badanej oferty) x 100 = liczba punktów</w:t>
      </w:r>
    </w:p>
    <w:p w14:paraId="2AD09BEC" w14:textId="77777777" w:rsidR="005F3FDA" w:rsidRPr="005F3FDA" w:rsidRDefault="005F3FDA" w:rsidP="005F3FDA">
      <w:pPr>
        <w:spacing w:after="0" w:line="240" w:lineRule="auto"/>
        <w:ind w:firstLine="360"/>
        <w:rPr>
          <w:rFonts w:ascii="Times New Roman" w:eastAsia="Times New Roman" w:hAnsi="Times New Roman" w:cs="Times New Roman"/>
          <w:b/>
          <w:bCs/>
          <w:kern w:val="0"/>
          <w:sz w:val="20"/>
          <w:szCs w:val="20"/>
          <w:lang w:eastAsia="pl-PL" w:bidi="ne-IN"/>
          <w14:ligatures w14:val="none"/>
        </w:rPr>
      </w:pPr>
    </w:p>
    <w:p w14:paraId="1FFA7ABD"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Punktacja przyznawana ofertom w poszczególnych kryteriach oceny ofert będzie liczona z dokładnością do dwóch miejsc po przecinku, zgodnie z zasadami arytmetyki </w:t>
      </w:r>
    </w:p>
    <w:p w14:paraId="67435B81"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 najkorzystniejszą zostanie uznana oferta, która nie podlega odrzuceniu oraz uzyska największą ilość punktów.</w:t>
      </w:r>
    </w:p>
    <w:p w14:paraId="1E1A6292"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oceni i porówna jedynie te oferty, które odpowiadają zasadom określonym w ustawie PZP i spełniają wymagania określone w SWZ.</w:t>
      </w:r>
    </w:p>
    <w:p w14:paraId="7544346E"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toku badania i oceny ofert Zamawiający może żądać od Wykonawcy wyjaśnień dotyczących treści złożonej oferty, w tym zaoferowanej ceny.</w:t>
      </w:r>
    </w:p>
    <w:p w14:paraId="549C6568"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udzieli zamówienia Wykonawcy, którego oferta zostanie uznana za najkorzystniejszą.</w:t>
      </w:r>
    </w:p>
    <w:p w14:paraId="0EEB33F5"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7034E411"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PROWADZENIE PROCEDURY WRAZ Z NEGOCJACJAMI</w:t>
      </w:r>
    </w:p>
    <w:p w14:paraId="381E4481"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korzysta z uprawnienia, o jakim stanowi art. 288 ust. 1 p.z.p.</w:t>
      </w:r>
    </w:p>
    <w:p w14:paraId="7C36EB17"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przypadku podjęcia decyzji o prowadzeniu negocjacji w pierwszym kroku zamawiający poinformuje równocześnie wszystkich wykonawców, którzy złożyli oferty, o wykonawcach:</w:t>
      </w:r>
    </w:p>
    <w:p w14:paraId="61E5D694" w14:textId="77777777" w:rsidR="005F3FDA" w:rsidRPr="005F3FDA" w:rsidRDefault="005F3FDA" w:rsidP="005F3FDA">
      <w:pPr>
        <w:numPr>
          <w:ilvl w:val="2"/>
          <w:numId w:val="6"/>
        </w:numPr>
        <w:suppressAutoHyphens/>
        <w:spacing w:after="0" w:line="240" w:lineRule="auto"/>
        <w:ind w:left="708"/>
        <w:jc w:val="both"/>
        <w:rPr>
          <w:rFonts w:ascii="Times New Roman" w:eastAsia="Times New Roman" w:hAnsi="Times New Roman" w:cs="Times New Roman"/>
          <w:kern w:val="0"/>
          <w:sz w:val="20"/>
          <w:szCs w:val="20"/>
          <w:lang w:eastAsia="zh-CN" w:bidi="ne-IN"/>
          <w14:ligatures w14:val="none"/>
        </w:rPr>
      </w:pPr>
      <w:r w:rsidRPr="005F3FDA">
        <w:rPr>
          <w:rFonts w:ascii="Times New Roman" w:eastAsia="Times New Roman" w:hAnsi="Times New Roman" w:cs="Times New Roman"/>
          <w:kern w:val="0"/>
          <w:sz w:val="20"/>
          <w:szCs w:val="20"/>
          <w:lang w:eastAsia="zh-CN" w:bidi="ne-IN"/>
          <w14:ligatures w14:val="none"/>
        </w:rPr>
        <w:t>których oferty nie zostały odrzucone, oraz punktacji przyznanej ofertom w każdym kryterium oceny ofert i łącznej punktacji,</w:t>
      </w:r>
    </w:p>
    <w:p w14:paraId="4965C41B" w14:textId="77777777" w:rsidR="005F3FDA" w:rsidRPr="005F3FDA" w:rsidRDefault="005F3FDA" w:rsidP="005F3FDA">
      <w:pPr>
        <w:numPr>
          <w:ilvl w:val="2"/>
          <w:numId w:val="6"/>
        </w:numPr>
        <w:suppressAutoHyphens/>
        <w:spacing w:after="0" w:line="240" w:lineRule="auto"/>
        <w:ind w:left="708"/>
        <w:jc w:val="both"/>
        <w:rPr>
          <w:rFonts w:ascii="Times New Roman" w:eastAsia="Times New Roman" w:hAnsi="Times New Roman" w:cs="Times New Roman"/>
          <w:kern w:val="0"/>
          <w:sz w:val="20"/>
          <w:szCs w:val="20"/>
          <w:lang w:eastAsia="zh-CN" w:bidi="ne-IN"/>
          <w14:ligatures w14:val="none"/>
        </w:rPr>
      </w:pPr>
      <w:r w:rsidRPr="005F3FDA">
        <w:rPr>
          <w:rFonts w:ascii="Times New Roman" w:eastAsia="Times New Roman" w:hAnsi="Times New Roman" w:cs="Times New Roman"/>
          <w:kern w:val="0"/>
          <w:sz w:val="20"/>
          <w:szCs w:val="20"/>
          <w:lang w:eastAsia="zh-CN" w:bidi="ne-IN"/>
          <w14:ligatures w14:val="none"/>
        </w:rPr>
        <w:t>których oferty zostały odrzucone,</w:t>
      </w:r>
      <w:r w:rsidRPr="005F3FDA">
        <w:rPr>
          <w:rFonts w:ascii="Times New Roman" w:eastAsia="Times New Roman" w:hAnsi="Times New Roman" w:cs="Times New Roman"/>
          <w:kern w:val="0"/>
          <w:sz w:val="20"/>
          <w:szCs w:val="20"/>
          <w:lang w:eastAsia="zh-CN" w:bidi="ne-IN"/>
          <w14:ligatures w14:val="none"/>
        </w:rPr>
        <w:tab/>
      </w:r>
    </w:p>
    <w:p w14:paraId="60211F91" w14:textId="77777777" w:rsidR="005F3FDA" w:rsidRPr="005F3FDA" w:rsidRDefault="005F3FDA" w:rsidP="005F3FDA">
      <w:pPr>
        <w:suppressAutoHyphens/>
        <w:spacing w:after="0" w:line="240" w:lineRule="auto"/>
        <w:ind w:left="852" w:hanging="426"/>
        <w:jc w:val="both"/>
        <w:rPr>
          <w:rFonts w:ascii="Times New Roman" w:eastAsia="Times New Roman" w:hAnsi="Times New Roman" w:cs="Times New Roman"/>
          <w:kern w:val="0"/>
          <w:sz w:val="20"/>
          <w:szCs w:val="20"/>
          <w:lang w:eastAsia="zh-CN" w:bidi="ne-IN"/>
          <w14:ligatures w14:val="none"/>
        </w:rPr>
      </w:pPr>
      <w:r w:rsidRPr="005F3FDA">
        <w:rPr>
          <w:rFonts w:ascii="Times New Roman" w:eastAsia="Times New Roman" w:hAnsi="Times New Roman" w:cs="Times New Roman"/>
          <w:kern w:val="0"/>
          <w:sz w:val="20"/>
          <w:szCs w:val="20"/>
          <w:lang w:eastAsia="zh-CN" w:bidi="ne-IN"/>
          <w14:ligatures w14:val="none"/>
        </w:rPr>
        <w:t>-</w:t>
      </w:r>
      <w:r w:rsidRPr="005F3FDA">
        <w:rPr>
          <w:rFonts w:ascii="Times New Roman" w:eastAsia="Times New Roman" w:hAnsi="Times New Roman" w:cs="Times New Roman"/>
          <w:kern w:val="0"/>
          <w:sz w:val="20"/>
          <w:szCs w:val="20"/>
          <w:lang w:eastAsia="zh-CN" w:bidi="ne-IN"/>
          <w14:ligatures w14:val="none"/>
        </w:rPr>
        <w:tab/>
        <w:t>podając uzasadnienie faktyczne i prawne.</w:t>
      </w:r>
    </w:p>
    <w:p w14:paraId="71C4DCC2"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w zaproszeniu do negocjacji wskaże miejsce, termin i sposób prowadzenia negocjacji oraz kryteria oceny ofert, w ramach których będą prowadzone negocjacje w celu ulepszenia treści ofert.</w:t>
      </w:r>
    </w:p>
    <w:p w14:paraId="2855EB93"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033B2BDD"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 zakończeniu negocjacji z wszystkimi wykonawcami, zamawiający informuje o tym fakcie uczestników negocjacji oraz zaprasza ich do składania ofert dodatkowych.</w:t>
      </w:r>
    </w:p>
    <w:p w14:paraId="100E7F60"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Zaproszenie do złożenia ofert dodatkowych będzie zawierać co najmniej:</w:t>
      </w:r>
    </w:p>
    <w:p w14:paraId="1739414C" w14:textId="77777777" w:rsidR="005F3FDA" w:rsidRPr="005F3FDA" w:rsidRDefault="005F3FDA" w:rsidP="005F3FDA">
      <w:pPr>
        <w:numPr>
          <w:ilvl w:val="2"/>
          <w:numId w:val="6"/>
        </w:numPr>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nazwę oraz adres zamawiającego, numer telefonu, adres poczty elektronicznej oraz strony internetowej prowadzonego postępowania;</w:t>
      </w:r>
    </w:p>
    <w:p w14:paraId="0A8ACCAA" w14:textId="77777777" w:rsidR="005F3FDA" w:rsidRPr="005F3FDA" w:rsidRDefault="005F3FDA" w:rsidP="005F3FDA">
      <w:pPr>
        <w:numPr>
          <w:ilvl w:val="2"/>
          <w:numId w:val="6"/>
        </w:numPr>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sposób i termin składania ofert dodatkowych oraz język lub języki, w jakich muszą one być sporządzone, oraz termin otwarcia tych ofert.</w:t>
      </w:r>
    </w:p>
    <w:p w14:paraId="09DA5740"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Wykonawca może złożyć ofertę dodatkową, która zawiera nowe propozycje w zakresie treści oferty podlegających ocenie w ramach kryteriów oceny ofert wskazanych przez zamawiającego w zaproszeniu do negocjacji. </w:t>
      </w:r>
    </w:p>
    <w:p w14:paraId="1851DC4A"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Oferta dodatkowa nie może być mniej korzystna w żadnym z kryteriów oceny ofert wskazanych w zaproszeniu do negocjacji niż oferta złożona w odpowiedzi na ogłoszenie o zamówieniu. </w:t>
      </w:r>
    </w:p>
    <w:p w14:paraId="177CB28A"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lastRenderedPageBreak/>
        <w:t xml:space="preserve">Oferta przestaje wiązać wykonawcę w zakresie, w jakim złoży on ofertę dodatkową zawierającą korzystniejsze propozycje w ramach każdego z kryteriów oceny ofert wskazanych w zaproszeniu do negocjacji. </w:t>
      </w:r>
    </w:p>
    <w:p w14:paraId="25DA1FB1"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Oferta dodatkowa, która jest mniej korzystna w którymkolwiek z kryteriów oceny ofert wskazanych w zaproszeniu do negocjacji niż oferta złożona w odpowiedzi na ogłoszenie o zamówieniu, podlega odrzuceniu.</w:t>
      </w:r>
    </w:p>
    <w:p w14:paraId="3BFE8EAF"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2FB4B10F"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INFORMACJE O FORMALNOŚCIACH, JAKIE POWINNY BYĆ DOPEŁNIONE PO WYBORZE OFERTY W CELU ZAWARCIA UMOWY W SPRAWIE ZAMÓWIENIA PUBLICZNEGO</w:t>
      </w:r>
    </w:p>
    <w:p w14:paraId="41F94BFD"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zawiera umowę w sprawie zamówienia publicznego w terminie nie krótszym niż 5 dni od dnia przesłania zawiadomienia o wyborze najkorzystniejszej oferty.</w:t>
      </w:r>
    </w:p>
    <w:p w14:paraId="13E503F3"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może zawrzeć umowę w sprawie zamówienia publicznego przed upływem terminu, o którym mowa w ust. 1, jeżeli w postępowaniu o udzielenie zamówienia prowadzonym w trybie podstawowym złożono tylko jedną ofertę.</w:t>
      </w:r>
    </w:p>
    <w:p w14:paraId="53D54F5A"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95213E0" w14:textId="77777777" w:rsidR="005F3FDA" w:rsidRPr="005F3FDA" w:rsidRDefault="005F3FDA" w:rsidP="005F3FDA">
      <w:pPr>
        <w:numPr>
          <w:ilvl w:val="1"/>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Wykonawca będzie zobowiązany do podpisania umowy w miejscu i terminie wskazanym przez Zamawiającego.</w:t>
      </w:r>
    </w:p>
    <w:p w14:paraId="1CD14C99"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2474435B"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WYMAGANIA DOTYCZĄCE ZABEZPIECZENIA NALEŻYTEGO WYKONANIA UMOWY</w:t>
      </w:r>
    </w:p>
    <w:p w14:paraId="1B48AF43"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Zamawiający </w:t>
      </w:r>
      <w:r w:rsidRPr="005F3FDA">
        <w:rPr>
          <w:rFonts w:ascii="Times New Roman" w:eastAsia="Times New Roman" w:hAnsi="Times New Roman" w:cs="Times New Roman"/>
          <w:b/>
          <w:kern w:val="0"/>
          <w:sz w:val="20"/>
          <w:szCs w:val="20"/>
          <w:lang w:eastAsia="pl-PL" w:bidi="ne-IN"/>
          <w14:ligatures w14:val="none"/>
        </w:rPr>
        <w:t>nie wymaga</w:t>
      </w:r>
      <w:r w:rsidRPr="005F3FDA">
        <w:rPr>
          <w:rFonts w:ascii="Times New Roman" w:eastAsia="Times New Roman" w:hAnsi="Times New Roman" w:cs="Times New Roman"/>
          <w:kern w:val="0"/>
          <w:sz w:val="20"/>
          <w:szCs w:val="20"/>
          <w:lang w:eastAsia="pl-PL" w:bidi="ne-IN"/>
          <w14:ligatures w14:val="none"/>
        </w:rPr>
        <w:t xml:space="preserve"> wniesienia zabezpieczenia należytego wykonania umowy</w:t>
      </w:r>
    </w:p>
    <w:p w14:paraId="4E784F77"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788D75EC"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INFORMACJE O TREŚCI ZAWIERANEJ UMOWY ORAZ MOŻLIWOŚCI JEJ ZMIANY</w:t>
      </w:r>
    </w:p>
    <w:p w14:paraId="65F1DBF0"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Wybrany Wykonawca jest zobowiązany do zawarcia umowy w sprawie zamówienia publicznego na warunkach określonych w Projekcie Umowy, stanowiącym </w:t>
      </w:r>
      <w:r w:rsidRPr="005F3FDA">
        <w:rPr>
          <w:rFonts w:ascii="Times New Roman" w:eastAsia="Times New Roman" w:hAnsi="Times New Roman" w:cs="Times New Roman"/>
          <w:b/>
          <w:kern w:val="0"/>
          <w:sz w:val="20"/>
          <w:szCs w:val="20"/>
          <w:lang w:eastAsia="pl-PL" w:bidi="ne-IN"/>
          <w14:ligatures w14:val="none"/>
        </w:rPr>
        <w:t>Załącznik nr 23.2 do SWZ</w:t>
      </w:r>
      <w:r w:rsidRPr="005F3FDA">
        <w:rPr>
          <w:rFonts w:ascii="Times New Roman" w:eastAsia="Times New Roman" w:hAnsi="Times New Roman" w:cs="Times New Roman"/>
          <w:kern w:val="0"/>
          <w:sz w:val="20"/>
          <w:szCs w:val="20"/>
          <w:lang w:eastAsia="pl-PL" w:bidi="ne-IN"/>
          <w14:ligatures w14:val="none"/>
        </w:rPr>
        <w:t>.</w:t>
      </w:r>
    </w:p>
    <w:p w14:paraId="0A8F741C"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Zakres świadczenia Wykonawcy wynikający z umowy jest tożsamy z jego zobowiązaniem zawartym w ofercie.</w:t>
      </w:r>
    </w:p>
    <w:p w14:paraId="3C661B8E"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Zamawiający przewiduje możliwość zmiany zawartej umowy w stosunku do treści wybranej oferty w zakresie uregulowanym w art. 454-455 p.z.p. oraz wskazanym we Projekcie Umowy, stanowiącym </w:t>
      </w:r>
      <w:r w:rsidRPr="005F3FDA">
        <w:rPr>
          <w:rFonts w:ascii="Times New Roman" w:eastAsia="Times New Roman" w:hAnsi="Times New Roman" w:cs="Times New Roman"/>
          <w:b/>
          <w:kern w:val="0"/>
          <w:sz w:val="20"/>
          <w:szCs w:val="20"/>
          <w:lang w:eastAsia="pl-PL" w:bidi="ne-IN"/>
          <w14:ligatures w14:val="none"/>
        </w:rPr>
        <w:t>Załącznik nr 23.2 do SWZ</w:t>
      </w:r>
      <w:r w:rsidRPr="005F3FDA">
        <w:rPr>
          <w:rFonts w:ascii="Times New Roman" w:eastAsia="Times New Roman" w:hAnsi="Times New Roman" w:cs="Times New Roman"/>
          <w:kern w:val="0"/>
          <w:sz w:val="20"/>
          <w:szCs w:val="20"/>
          <w:lang w:eastAsia="pl-PL" w:bidi="ne-IN"/>
          <w14:ligatures w14:val="none"/>
        </w:rPr>
        <w:t>.</w:t>
      </w:r>
    </w:p>
    <w:p w14:paraId="343BF812"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Zmiana umowy wymaga dla swej ważności, pod rygorem nieważności, zachowania formy pisemnej.</w:t>
      </w:r>
    </w:p>
    <w:p w14:paraId="7BA88A13"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0BC5FC4F"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b/>
          <w:bCs/>
          <w:kern w:val="0"/>
          <w:sz w:val="20"/>
          <w:szCs w:val="20"/>
          <w:lang w:eastAsia="pl-PL" w:bidi="ne-IN"/>
          <w14:ligatures w14:val="none"/>
        </w:rPr>
      </w:pPr>
      <w:r w:rsidRPr="005F3FDA">
        <w:rPr>
          <w:rFonts w:ascii="Times New Roman" w:eastAsia="Times New Roman" w:hAnsi="Times New Roman" w:cs="Times New Roman"/>
          <w:b/>
          <w:bCs/>
          <w:kern w:val="0"/>
          <w:sz w:val="20"/>
          <w:szCs w:val="20"/>
          <w:lang w:eastAsia="pl-PL" w:bidi="ne-IN"/>
          <w14:ligatures w14:val="none"/>
        </w:rPr>
        <w:t>POUCZENIE O ŚRODKACH OCHRONY PRAWNEJ PRZYSŁUGUJĄCYCH WYKONAWCY</w:t>
      </w:r>
    </w:p>
    <w:p w14:paraId="456D0A7C"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3382233"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B84A844"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Odwołanie przysługuje na:</w:t>
      </w:r>
    </w:p>
    <w:p w14:paraId="4B37F2D9" w14:textId="77777777" w:rsidR="005F3FDA" w:rsidRPr="005F3FDA" w:rsidRDefault="005F3FDA" w:rsidP="005F3FDA">
      <w:pPr>
        <w:numPr>
          <w:ilvl w:val="2"/>
          <w:numId w:val="6"/>
        </w:numPr>
        <w:spacing w:after="0" w:line="240" w:lineRule="auto"/>
        <w:ind w:left="709" w:right="16"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niezgodną z przepisami ustawy czynność Zamawiającego, podjętą w postępowaniu o udzielenie zamówienia, w tym na projektowane postanowienie umowy;</w:t>
      </w:r>
    </w:p>
    <w:p w14:paraId="3C6C5DE0" w14:textId="77777777" w:rsidR="005F3FDA" w:rsidRPr="005F3FDA" w:rsidRDefault="005F3FDA" w:rsidP="005F3FDA">
      <w:pPr>
        <w:numPr>
          <w:ilvl w:val="2"/>
          <w:numId w:val="6"/>
        </w:numPr>
        <w:spacing w:after="0" w:line="240" w:lineRule="auto"/>
        <w:ind w:left="709" w:right="16"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zaniechanie czynności w postępowaniu o udzielenie zamówienia do której zamawiający był obowiązany na podstawie ustawy;</w:t>
      </w:r>
    </w:p>
    <w:p w14:paraId="245A3B8F"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Odwołanie wnosi się do Prezesa Izby. Odwołujący przekazuje kopię odwołania zamawiającemu przed upływem terminu do wniesienia odwołania w taki sposób, aby mógł on zapoznać się z jego treścią przed upływem tego terminu.</w:t>
      </w:r>
    </w:p>
    <w:p w14:paraId="34ABA6FB"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Odwołanie wobec treści ogłoszenia lub treści SWZ wnosi się w terminie 5 dni od dnia zamieszczenia ogłoszenia w Biuletynie Zamówień Publicznych lub treści SWZ na stronie internetowej.</w:t>
      </w:r>
    </w:p>
    <w:p w14:paraId="3831B058"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Odwołanie wnosi się w terminie:</w:t>
      </w:r>
    </w:p>
    <w:p w14:paraId="6546EC8B" w14:textId="77777777" w:rsidR="005F3FDA" w:rsidRPr="005F3FDA" w:rsidRDefault="005F3FDA" w:rsidP="005F3FDA">
      <w:pPr>
        <w:numPr>
          <w:ilvl w:val="2"/>
          <w:numId w:val="6"/>
        </w:numPr>
        <w:spacing w:after="0" w:line="240" w:lineRule="auto"/>
        <w:ind w:left="709" w:right="16"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5 dni od dnia przekazania informacji o czynności zamawiającego stanowiącej podstawę jego wniesienia, jeżeli informacja została przekazana przy użyciu środków komunikacji elektronicznej,</w:t>
      </w:r>
    </w:p>
    <w:p w14:paraId="6CED82C2" w14:textId="77777777" w:rsidR="005F3FDA" w:rsidRPr="005F3FDA" w:rsidRDefault="005F3FDA" w:rsidP="005F3FDA">
      <w:pPr>
        <w:numPr>
          <w:ilvl w:val="2"/>
          <w:numId w:val="6"/>
        </w:numPr>
        <w:spacing w:after="0" w:line="240" w:lineRule="auto"/>
        <w:ind w:left="709" w:right="16"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10 dni od dnia przekazania informacji o czynności zamawiającego stanowiącej podstawę jego wniesienia, jeżeli informacja została przekazana w sposób inny niż określony w pkt 1).</w:t>
      </w:r>
    </w:p>
    <w:p w14:paraId="6EBE4CC0"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59360C2"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 orzeczenie Izby oraz postanowienie Prezesa Izby, o którym mowa w art. 519 ust. 1 ustawy p.z.p., stronom oraz uczestnikom postępowania odwoławczego przysługuje skarga do sądu.</w:t>
      </w:r>
    </w:p>
    <w:p w14:paraId="51F3A175"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postępowaniu toczącym się wskutek wniesienia skargi stosuje się odpowiednio przepisy ustawy z dnia 17.11.1964 r. - Kodeks postępowania cywilnego o apelacji, jeżeli przepisy niniejszego rozdziału nie stanowią inaczej.</w:t>
      </w:r>
    </w:p>
    <w:p w14:paraId="0A85DB13"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Skargę wnosi się do Sądu Okręgowego w Warszawie - sądu zamówień publicznych, zwanego dalej "sądem zamówień publicznych".</w:t>
      </w:r>
    </w:p>
    <w:p w14:paraId="4C322C03"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lastRenderedPageBreak/>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3BCF4D33" w14:textId="77777777" w:rsidR="005F3FDA" w:rsidRPr="005F3FDA" w:rsidRDefault="005F3FDA" w:rsidP="005F3FDA">
      <w:pPr>
        <w:numPr>
          <w:ilvl w:val="1"/>
          <w:numId w:val="6"/>
        </w:numPr>
        <w:spacing w:after="0" w:line="240" w:lineRule="auto"/>
        <w:ind w:right="1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Prezes Izby przekazuje skargę wraz z aktami postępowania odwoławczego do sądu zamówień publicznych w terminie 7 dni od dnia jej otrzymania.</w:t>
      </w:r>
    </w:p>
    <w:p w14:paraId="1AD17CC4" w14:textId="77777777" w:rsidR="005F3FDA" w:rsidRPr="005F3FDA" w:rsidRDefault="005F3FDA" w:rsidP="005F3FDA">
      <w:pPr>
        <w:spacing w:after="0" w:line="240" w:lineRule="auto"/>
        <w:ind w:right="140"/>
        <w:jc w:val="both"/>
        <w:rPr>
          <w:rFonts w:ascii="Times New Roman" w:eastAsia="Times New Roman" w:hAnsi="Times New Roman" w:cs="Times New Roman"/>
          <w:kern w:val="0"/>
          <w:sz w:val="20"/>
          <w:szCs w:val="20"/>
          <w:lang w:eastAsia="pl-PL" w:bidi="ne-IN"/>
          <w14:ligatures w14:val="none"/>
        </w:rPr>
      </w:pPr>
    </w:p>
    <w:p w14:paraId="71AC1982" w14:textId="77777777" w:rsidR="005F3FDA" w:rsidRPr="005F3FDA" w:rsidRDefault="005F3FDA" w:rsidP="005F3FDA">
      <w:pPr>
        <w:numPr>
          <w:ilvl w:val="0"/>
          <w:numId w:val="6"/>
        </w:numPr>
        <w:spacing w:after="0" w:line="240" w:lineRule="auto"/>
        <w:ind w:right="14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OCHRONA DANYCH OSOBOWYCH I INNE INFORMACJE</w:t>
      </w:r>
    </w:p>
    <w:p w14:paraId="725B73CE" w14:textId="77777777" w:rsidR="005F3FDA" w:rsidRPr="005F3FDA" w:rsidRDefault="005F3FDA" w:rsidP="005F3FDA">
      <w:pPr>
        <w:numPr>
          <w:ilvl w:val="1"/>
          <w:numId w:val="6"/>
        </w:numPr>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9768F1C" w14:textId="77777777" w:rsidR="005F3FDA" w:rsidRPr="005F3FDA" w:rsidRDefault="005F3FDA" w:rsidP="005F3FDA">
      <w:pPr>
        <w:numPr>
          <w:ilvl w:val="2"/>
          <w:numId w:val="6"/>
        </w:numPr>
        <w:autoSpaceDE w:val="0"/>
        <w:autoSpaceDN w:val="0"/>
        <w:adjustRightInd w:val="0"/>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administratorem Pani/Pana danych osobowych jest Wojewódzki Szpital Wielospecjalistyczny im. dr. Jana Jonstona w Lesznie;</w:t>
      </w:r>
    </w:p>
    <w:p w14:paraId="145D06F5" w14:textId="77777777" w:rsidR="005F3FDA" w:rsidRPr="005F3FDA" w:rsidRDefault="005F3FDA" w:rsidP="005F3FDA">
      <w:pPr>
        <w:numPr>
          <w:ilvl w:val="2"/>
          <w:numId w:val="6"/>
        </w:numPr>
        <w:autoSpaceDE w:val="0"/>
        <w:autoSpaceDN w:val="0"/>
        <w:adjustRightInd w:val="0"/>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administrator wyznaczył Inspektora Danych Osobowych - Pan Tomasz Rydzoń, kontakt: adres e-mail: tomasz.rydzon@wsw.leszno.pl, telefon: 512 168 362</w:t>
      </w:r>
    </w:p>
    <w:p w14:paraId="4FE09A0D" w14:textId="77777777" w:rsidR="005F3FDA" w:rsidRPr="005F3FDA" w:rsidRDefault="005F3FDA" w:rsidP="005F3FDA">
      <w:pPr>
        <w:numPr>
          <w:ilvl w:val="2"/>
          <w:numId w:val="6"/>
        </w:numPr>
        <w:autoSpaceDE w:val="0"/>
        <w:autoSpaceDN w:val="0"/>
        <w:adjustRightInd w:val="0"/>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Pani/Pana dane osobowe przetwarzane będą na podstawie art. 6 ust. 1 lit. c RODO w celu związanym z przedmiotowym postępowaniem o udzielenie zamówienia publicznego, prowadzonym w trybie podstawowym.</w:t>
      </w:r>
    </w:p>
    <w:p w14:paraId="7682D5A3" w14:textId="77777777" w:rsidR="005F3FDA" w:rsidRPr="005F3FDA" w:rsidRDefault="005F3FDA" w:rsidP="005F3FDA">
      <w:pPr>
        <w:numPr>
          <w:ilvl w:val="2"/>
          <w:numId w:val="6"/>
        </w:numPr>
        <w:autoSpaceDE w:val="0"/>
        <w:autoSpaceDN w:val="0"/>
        <w:adjustRightInd w:val="0"/>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odbiorcami Pani/Pana danych osobowych będą osoby lub podmioty, którym udostępniona zostanie dokumentacja postępowania w oparciu o art. 74 Ustawy Pzp</w:t>
      </w:r>
    </w:p>
    <w:p w14:paraId="144AC428" w14:textId="77777777" w:rsidR="005F3FDA" w:rsidRPr="005F3FDA" w:rsidRDefault="005F3FDA" w:rsidP="005F3FDA">
      <w:pPr>
        <w:numPr>
          <w:ilvl w:val="2"/>
          <w:numId w:val="6"/>
        </w:numPr>
        <w:autoSpaceDE w:val="0"/>
        <w:autoSpaceDN w:val="0"/>
        <w:adjustRightInd w:val="0"/>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353E26A" w14:textId="77777777" w:rsidR="005F3FDA" w:rsidRPr="005F3FDA" w:rsidRDefault="005F3FDA" w:rsidP="005F3FDA">
      <w:pPr>
        <w:numPr>
          <w:ilvl w:val="2"/>
          <w:numId w:val="6"/>
        </w:numPr>
        <w:autoSpaceDE w:val="0"/>
        <w:autoSpaceDN w:val="0"/>
        <w:adjustRightInd w:val="0"/>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obowiązek podania przez Panią/Pana danych osobowych bezpośrednio Pani/Pana dotyczących jest wymogiem ustawowym określonym w przepisach Ustawy Pzp, związanym z udziałem w postępowaniu o udzielenie zamówienia publicznego.</w:t>
      </w:r>
    </w:p>
    <w:p w14:paraId="1421B29C" w14:textId="77777777" w:rsidR="005F3FDA" w:rsidRPr="005F3FDA" w:rsidRDefault="005F3FDA" w:rsidP="005F3FDA">
      <w:pPr>
        <w:numPr>
          <w:ilvl w:val="2"/>
          <w:numId w:val="6"/>
        </w:numPr>
        <w:autoSpaceDE w:val="0"/>
        <w:autoSpaceDN w:val="0"/>
        <w:adjustRightInd w:val="0"/>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odniesieniu do Pani/Pana danych osobowych decyzje nie będą podejmowane w sposób zautomatyzowany, stosownie do art. 22 RODO.</w:t>
      </w:r>
    </w:p>
    <w:p w14:paraId="6BCDC3B1" w14:textId="77777777" w:rsidR="005F3FDA" w:rsidRPr="005F3FDA" w:rsidRDefault="005F3FDA" w:rsidP="005F3FDA">
      <w:pPr>
        <w:numPr>
          <w:ilvl w:val="2"/>
          <w:numId w:val="6"/>
        </w:numPr>
        <w:autoSpaceDE w:val="0"/>
        <w:autoSpaceDN w:val="0"/>
        <w:adjustRightInd w:val="0"/>
        <w:spacing w:after="0" w:line="240" w:lineRule="auto"/>
        <w:ind w:left="709" w:hanging="709"/>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posiada Pani/Pan:</w:t>
      </w:r>
    </w:p>
    <w:p w14:paraId="4FD93FE8" w14:textId="77777777" w:rsidR="005F3FDA" w:rsidRPr="005F3FDA" w:rsidRDefault="005F3FDA" w:rsidP="005F3FDA">
      <w:pPr>
        <w:numPr>
          <w:ilvl w:val="3"/>
          <w:numId w:val="6"/>
        </w:numPr>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C75829E" w14:textId="77777777" w:rsidR="005F3FDA" w:rsidRPr="005F3FDA" w:rsidRDefault="005F3FDA" w:rsidP="005F3FDA">
      <w:pPr>
        <w:numPr>
          <w:ilvl w:val="3"/>
          <w:numId w:val="6"/>
        </w:numPr>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 podstawie art. 16 RODO prawo do sprostowania Pani/Pana danych osobowych (</w:t>
      </w:r>
      <w:r w:rsidRPr="005F3FDA">
        <w:rPr>
          <w:rFonts w:ascii="Times New Roman" w:eastAsia="Times New Roman" w:hAnsi="Times New Roman" w:cs="Times New Roman"/>
          <w:i/>
          <w:kern w:val="0"/>
          <w:sz w:val="20"/>
          <w:szCs w:val="20"/>
          <w:lang w:eastAsia="pl-PL" w:bidi="ne-IN"/>
          <w14:ligatures w14:val="none"/>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F3FDA">
        <w:rPr>
          <w:rFonts w:ascii="Times New Roman" w:eastAsia="Times New Roman" w:hAnsi="Times New Roman" w:cs="Times New Roman"/>
          <w:kern w:val="0"/>
          <w:sz w:val="20"/>
          <w:szCs w:val="20"/>
          <w:lang w:eastAsia="pl-PL" w:bidi="ne-IN"/>
          <w14:ligatures w14:val="none"/>
        </w:rPr>
        <w:t>);</w:t>
      </w:r>
    </w:p>
    <w:p w14:paraId="2320D159" w14:textId="77777777" w:rsidR="005F3FDA" w:rsidRPr="005F3FDA" w:rsidRDefault="005F3FDA" w:rsidP="005F3FDA">
      <w:pPr>
        <w:numPr>
          <w:ilvl w:val="3"/>
          <w:numId w:val="6"/>
        </w:numPr>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 podstawie art. 18 RODO prawo żądania od administratora ograniczenia przetwarzania danych osobowych z zastrzeżeniem okresu trwania postępowania o udzielenie zamówienia publicznego lub konkursu oraz przypadków, o których mowa w art. 18 ust. 2 RODO (</w:t>
      </w:r>
      <w:r w:rsidRPr="005F3FDA">
        <w:rPr>
          <w:rFonts w:ascii="Times New Roman" w:eastAsia="Times New Roman" w:hAnsi="Times New Roman" w:cs="Times New Roman"/>
          <w:i/>
          <w:kern w:val="0"/>
          <w:sz w:val="20"/>
          <w:szCs w:val="20"/>
          <w:lang w:eastAsia="pl-PL" w:bidi="ne-IN"/>
          <w14:ligatures w14:val="none"/>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F3FDA">
        <w:rPr>
          <w:rFonts w:ascii="Times New Roman" w:eastAsia="Times New Roman" w:hAnsi="Times New Roman" w:cs="Times New Roman"/>
          <w:kern w:val="0"/>
          <w:sz w:val="20"/>
          <w:szCs w:val="20"/>
          <w:lang w:eastAsia="pl-PL" w:bidi="ne-IN"/>
          <w14:ligatures w14:val="none"/>
        </w:rPr>
        <w:t>);</w:t>
      </w:r>
    </w:p>
    <w:p w14:paraId="3D0C1707" w14:textId="77777777" w:rsidR="005F3FDA" w:rsidRPr="005F3FDA" w:rsidRDefault="005F3FDA" w:rsidP="005F3FDA">
      <w:pPr>
        <w:numPr>
          <w:ilvl w:val="3"/>
          <w:numId w:val="6"/>
        </w:numPr>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prawo do wniesienia skargi do Prezesa Urzędu Ochrony Danych Osobowych, gdy uzna Pani/Pan, że przetwarzanie danych osobowych Pani/Pana dotyczących narusza przepisy RODO; </w:t>
      </w:r>
      <w:r w:rsidRPr="005F3FDA">
        <w:rPr>
          <w:rFonts w:ascii="Times New Roman" w:eastAsia="Times New Roman" w:hAnsi="Times New Roman" w:cs="Times New Roman"/>
          <w:i/>
          <w:kern w:val="0"/>
          <w:sz w:val="20"/>
          <w:szCs w:val="20"/>
          <w:lang w:eastAsia="pl-PL" w:bidi="ne-IN"/>
          <w14:ligatures w14:val="none"/>
        </w:rPr>
        <w:t xml:space="preserve"> </w:t>
      </w:r>
    </w:p>
    <w:p w14:paraId="13DC3D44" w14:textId="77777777" w:rsidR="005F3FDA" w:rsidRPr="005F3FDA" w:rsidRDefault="005F3FDA" w:rsidP="005F3FDA">
      <w:pPr>
        <w:numPr>
          <w:ilvl w:val="2"/>
          <w:numId w:val="6"/>
        </w:numPr>
        <w:autoSpaceDE w:val="0"/>
        <w:autoSpaceDN w:val="0"/>
        <w:adjustRightInd w:val="0"/>
        <w:spacing w:after="0" w:line="240" w:lineRule="auto"/>
        <w:ind w:left="851" w:hanging="295"/>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nie przysługuje Pani/Panu:</w:t>
      </w:r>
    </w:p>
    <w:p w14:paraId="03270564" w14:textId="77777777" w:rsidR="005F3FDA" w:rsidRPr="005F3FDA" w:rsidRDefault="005F3FDA" w:rsidP="005F3FDA">
      <w:pPr>
        <w:numPr>
          <w:ilvl w:val="3"/>
          <w:numId w:val="6"/>
        </w:numPr>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związku z art. 17 ust. 3 lit. b, d lub e RODO prawo do usunięcia danych osobowych;</w:t>
      </w:r>
    </w:p>
    <w:p w14:paraId="0B067CD6" w14:textId="77777777" w:rsidR="005F3FDA" w:rsidRPr="005F3FDA" w:rsidRDefault="005F3FDA" w:rsidP="005F3FDA">
      <w:pPr>
        <w:numPr>
          <w:ilvl w:val="3"/>
          <w:numId w:val="6"/>
        </w:numPr>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prawo do przenoszenia danych osobowych, o którym mowa w art. 20 RODO;</w:t>
      </w:r>
    </w:p>
    <w:p w14:paraId="12EFD75E" w14:textId="77777777" w:rsidR="005F3FDA" w:rsidRPr="005F3FDA" w:rsidRDefault="005F3FDA" w:rsidP="005F3FDA">
      <w:pPr>
        <w:numPr>
          <w:ilvl w:val="3"/>
          <w:numId w:val="6"/>
        </w:numPr>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na podstawie art. 21 RODO prawo sprzeciwu, wobec przetwarzania danych osobowych, gdyż podstawą prawną przetwarzania Pani/Pana danych osobowych jest art. 6 ust. 1 lit. c RODO; </w:t>
      </w:r>
    </w:p>
    <w:p w14:paraId="1625EF68" w14:textId="77777777" w:rsidR="005F3FDA" w:rsidRPr="005F3FDA" w:rsidRDefault="005F3FDA" w:rsidP="005F3FDA">
      <w:pPr>
        <w:numPr>
          <w:ilvl w:val="2"/>
          <w:numId w:val="6"/>
        </w:numPr>
        <w:autoSpaceDE w:val="0"/>
        <w:autoSpaceDN w:val="0"/>
        <w:adjustRightInd w:val="0"/>
        <w:spacing w:after="0" w:line="240" w:lineRule="auto"/>
        <w:ind w:left="851" w:hanging="295"/>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85E3133"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spacing w:val="-1"/>
          <w:kern w:val="0"/>
          <w:sz w:val="20"/>
          <w:szCs w:val="20"/>
          <w:lang w:eastAsia="pl-PL" w:bidi="ne-IN"/>
          <w14:ligatures w14:val="none"/>
        </w:rPr>
      </w:pPr>
      <w:r w:rsidRPr="005F3FDA">
        <w:rPr>
          <w:rFonts w:ascii="Times New Roman" w:eastAsia="Times New Roman" w:hAnsi="Times New Roman" w:cs="Times New Roman"/>
          <w:kern w:val="0"/>
          <w:sz w:val="20"/>
          <w:szCs w:val="20"/>
          <w:lang w:eastAsia="en-GB" w:bidi="ne-IN"/>
          <w14:ligatures w14:val="none"/>
        </w:rPr>
        <w:t>Zamawiający nie prowadzi postępowania w celu zawarcia umowy ramowej</w:t>
      </w:r>
    </w:p>
    <w:p w14:paraId="60924D80" w14:textId="77777777" w:rsidR="005F3FDA" w:rsidRPr="006C02F5" w:rsidRDefault="005F3FDA" w:rsidP="005F3FDA">
      <w:pPr>
        <w:numPr>
          <w:ilvl w:val="1"/>
          <w:numId w:val="6"/>
        </w:numPr>
        <w:spacing w:after="0" w:line="240" w:lineRule="auto"/>
        <w:jc w:val="both"/>
        <w:rPr>
          <w:rFonts w:ascii="Times New Roman" w:eastAsia="Times New Roman" w:hAnsi="Times New Roman" w:cs="Times New Roman"/>
          <w:spacing w:val="-1"/>
          <w:kern w:val="0"/>
          <w:sz w:val="20"/>
          <w:szCs w:val="20"/>
          <w:lang w:eastAsia="pl-PL" w:bidi="ne-IN"/>
          <w14:ligatures w14:val="none"/>
        </w:rPr>
      </w:pPr>
      <w:r w:rsidRPr="006C02F5">
        <w:rPr>
          <w:rFonts w:ascii="Times New Roman" w:eastAsia="Times New Roman" w:hAnsi="Times New Roman" w:cs="Times New Roman"/>
          <w:spacing w:val="-1"/>
          <w:kern w:val="0"/>
          <w:sz w:val="20"/>
          <w:szCs w:val="20"/>
          <w:lang w:eastAsia="pl-PL" w:bidi="ne-IN"/>
          <w14:ligatures w14:val="none"/>
        </w:rPr>
        <w:t>Zmawiający nie dopuszcza składanie ofert częściowych. Podział zamówienia nie jest uzasadniony ekonomicznie. Asortyment jest oferowany przez zdecydowaną większość producentów oraz dostawców. Rozdzielenie spowodowałoby otrzymanie niekorzystnych ekonomicznie ofert.</w:t>
      </w:r>
    </w:p>
    <w:p w14:paraId="67B41318" w14:textId="77777777" w:rsidR="005F3FDA" w:rsidRPr="006C02F5" w:rsidRDefault="005F3FDA" w:rsidP="005F3FDA">
      <w:pPr>
        <w:numPr>
          <w:ilvl w:val="1"/>
          <w:numId w:val="6"/>
        </w:numPr>
        <w:spacing w:after="0" w:line="240" w:lineRule="auto"/>
        <w:jc w:val="both"/>
        <w:rPr>
          <w:rFonts w:ascii="Times New Roman" w:eastAsia="Times New Roman" w:hAnsi="Times New Roman" w:cs="Times New Roman"/>
          <w:spacing w:val="-1"/>
          <w:kern w:val="0"/>
          <w:sz w:val="20"/>
          <w:szCs w:val="20"/>
          <w:lang w:eastAsia="pl-PL" w:bidi="ne-IN"/>
          <w14:ligatures w14:val="none"/>
        </w:rPr>
      </w:pPr>
      <w:r w:rsidRPr="006C02F5">
        <w:rPr>
          <w:rFonts w:ascii="Times New Roman" w:eastAsia="Times New Roman" w:hAnsi="Times New Roman" w:cs="Times New Roman"/>
          <w:kern w:val="0"/>
          <w:sz w:val="20"/>
          <w:szCs w:val="20"/>
          <w:lang w:eastAsia="pl-PL" w:bidi="ne-IN"/>
          <w14:ligatures w14:val="none"/>
        </w:rPr>
        <w:t>Zamawiający nie przewiduje aukcji elektronicznej</w:t>
      </w:r>
    </w:p>
    <w:p w14:paraId="024D79A2"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spacing w:val="-1"/>
          <w:kern w:val="0"/>
          <w:sz w:val="20"/>
          <w:szCs w:val="20"/>
          <w:lang w:eastAsia="pl-PL" w:bidi="ne-IN"/>
          <w14:ligatures w14:val="none"/>
        </w:rPr>
      </w:pPr>
      <w:r w:rsidRPr="005F3FDA">
        <w:rPr>
          <w:rFonts w:ascii="Times New Roman" w:eastAsia="Times New Roman" w:hAnsi="Times New Roman" w:cs="Times New Roman"/>
          <w:kern w:val="0"/>
          <w:sz w:val="20"/>
          <w:szCs w:val="20"/>
          <w:lang w:eastAsia="en-GB" w:bidi="ne-IN"/>
          <w14:ligatures w14:val="none"/>
        </w:rPr>
        <w:t>Zamawiający informuje, że nie przewiduje wymagań, o których mowa w art. 95 ustawy.</w:t>
      </w:r>
    </w:p>
    <w:p w14:paraId="713FDD44" w14:textId="77777777" w:rsidR="005F3FDA" w:rsidRPr="005F3FDA" w:rsidRDefault="005F3FDA" w:rsidP="005F3FDA">
      <w:pPr>
        <w:numPr>
          <w:ilvl w:val="1"/>
          <w:numId w:val="6"/>
        </w:numPr>
        <w:spacing w:after="0" w:line="240" w:lineRule="auto"/>
        <w:jc w:val="both"/>
        <w:rPr>
          <w:rFonts w:ascii="Times New Roman" w:eastAsia="Times New Roman" w:hAnsi="Times New Roman" w:cs="Times New Roman"/>
          <w:spacing w:val="-1"/>
          <w:kern w:val="0"/>
          <w:sz w:val="20"/>
          <w:szCs w:val="20"/>
          <w:lang w:eastAsia="pl-PL" w:bidi="ne-IN"/>
          <w14:ligatures w14:val="none"/>
        </w:rPr>
      </w:pPr>
      <w:r w:rsidRPr="005F3FDA">
        <w:rPr>
          <w:rFonts w:ascii="Times New Roman" w:eastAsia="Times New Roman" w:hAnsi="Times New Roman" w:cs="Times New Roman"/>
          <w:kern w:val="0"/>
          <w:sz w:val="20"/>
          <w:szCs w:val="20"/>
          <w:lang w:eastAsia="en-GB" w:bidi="ne-IN"/>
          <w14:ligatures w14:val="none"/>
        </w:rPr>
        <w:t>Zamawiający informuje, że nie przewiduje możliwości udzielania zaliczek na poczet wykonania zamówienia.</w:t>
      </w:r>
    </w:p>
    <w:p w14:paraId="3A187A5C" w14:textId="77777777" w:rsidR="005F3FDA" w:rsidRPr="005F3FDA" w:rsidRDefault="005F3FDA" w:rsidP="005F3FDA">
      <w:pPr>
        <w:numPr>
          <w:ilvl w:val="1"/>
          <w:numId w:val="6"/>
        </w:numPr>
        <w:spacing w:after="0" w:line="240" w:lineRule="auto"/>
        <w:ind w:right="-11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dopuszcza możliwości składania ofert wariantowych.</w:t>
      </w:r>
    </w:p>
    <w:p w14:paraId="581AE12E" w14:textId="77777777" w:rsidR="005F3FDA" w:rsidRPr="005F3FDA" w:rsidRDefault="005F3FDA" w:rsidP="005F3FDA">
      <w:pPr>
        <w:numPr>
          <w:ilvl w:val="1"/>
          <w:numId w:val="6"/>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lastRenderedPageBreak/>
        <w:t>Zamawiający nie przewiduje złożenia oferty w postaci katalogów elektronicznych.</w:t>
      </w:r>
    </w:p>
    <w:p w14:paraId="1A3D7FAC" w14:textId="77777777" w:rsidR="005F3FDA" w:rsidRPr="005F3FDA" w:rsidRDefault="005F3FDA" w:rsidP="005F3FDA">
      <w:pPr>
        <w:numPr>
          <w:ilvl w:val="1"/>
          <w:numId w:val="6"/>
        </w:numPr>
        <w:spacing w:after="0" w:line="240" w:lineRule="auto"/>
        <w:ind w:right="-11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Zamawiający nie zastrzega możliwości ubiegania się o udzielenie zamówienia wyłącznie przez wykonawców, o których mowa w art. 94 p.z.p. </w:t>
      </w:r>
    </w:p>
    <w:p w14:paraId="4457BAC8" w14:textId="77777777" w:rsidR="005F3FDA" w:rsidRPr="005F3FDA" w:rsidRDefault="005F3FDA" w:rsidP="005F3FDA">
      <w:pPr>
        <w:numPr>
          <w:ilvl w:val="1"/>
          <w:numId w:val="6"/>
        </w:numPr>
        <w:spacing w:after="0" w:line="240" w:lineRule="auto"/>
        <w:ind w:right="-11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Zamawiający nie określa dodatkowych wymagań związanych z zatrudnianiem osób, o których mowa w art. 96 ust. 2 pkt 2 p.z.p.</w:t>
      </w:r>
    </w:p>
    <w:p w14:paraId="74A56790" w14:textId="77777777" w:rsidR="005F3FDA" w:rsidRPr="005F3FDA" w:rsidRDefault="005F3FDA" w:rsidP="005F3FDA">
      <w:pPr>
        <w:numPr>
          <w:ilvl w:val="1"/>
          <w:numId w:val="6"/>
        </w:numPr>
        <w:spacing w:after="0" w:line="240" w:lineRule="auto"/>
        <w:ind w:right="-11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sprawach nieuregulowanych w SWZ mają zastosowania przepisy ustawy z 11 września 2019 r. Prawo zamówień publicznych (Dz.U. z 2024 r. poz. 1320)</w:t>
      </w:r>
    </w:p>
    <w:p w14:paraId="08830883" w14:textId="77777777" w:rsidR="005F3FDA" w:rsidRPr="005F3FDA" w:rsidRDefault="005F3FDA" w:rsidP="005F3FDA">
      <w:pPr>
        <w:spacing w:after="0" w:line="240" w:lineRule="auto"/>
        <w:ind w:left="360"/>
        <w:jc w:val="both"/>
        <w:rPr>
          <w:rFonts w:ascii="Times New Roman" w:eastAsia="Times New Roman" w:hAnsi="Times New Roman" w:cs="Times New Roman"/>
          <w:kern w:val="0"/>
          <w:sz w:val="20"/>
          <w:szCs w:val="20"/>
          <w:lang w:eastAsia="pl-PL" w:bidi="ne-IN"/>
          <w14:ligatures w14:val="none"/>
        </w:rPr>
      </w:pPr>
    </w:p>
    <w:p w14:paraId="25EA2D2F" w14:textId="77777777" w:rsidR="005F3FDA" w:rsidRPr="005F3FDA" w:rsidRDefault="005F3FDA" w:rsidP="005F3FDA">
      <w:pPr>
        <w:numPr>
          <w:ilvl w:val="0"/>
          <w:numId w:val="6"/>
        </w:numPr>
        <w:spacing w:after="0" w:line="240" w:lineRule="auto"/>
        <w:jc w:val="both"/>
        <w:rPr>
          <w:rFonts w:ascii="Times New Roman" w:eastAsia="Times New Roman" w:hAnsi="Times New Roman" w:cs="Times New Roman"/>
          <w:b/>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ZAŁĄCZNIKI</w:t>
      </w:r>
    </w:p>
    <w:p w14:paraId="23D42244" w14:textId="45257622" w:rsidR="005F3FDA" w:rsidRPr="005F3FDA" w:rsidRDefault="005F3FDA" w:rsidP="005F3FDA">
      <w:pPr>
        <w:tabs>
          <w:tab w:val="left" w:pos="0"/>
        </w:tabs>
        <w:spacing w:after="0" w:line="240" w:lineRule="auto"/>
        <w:ind w:left="360" w:right="-3"/>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Załącznik Nr 23.1 – Formularz ofertowy</w:t>
      </w:r>
    </w:p>
    <w:p w14:paraId="1C335B67" w14:textId="77777777" w:rsidR="005F3FDA" w:rsidRPr="005F3FDA" w:rsidRDefault="005F3FDA" w:rsidP="005F3FDA">
      <w:pPr>
        <w:tabs>
          <w:tab w:val="left" w:pos="0"/>
        </w:tabs>
        <w:spacing w:after="0" w:line="240" w:lineRule="auto"/>
        <w:ind w:left="360" w:right="-3"/>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Załącznik Nr 23.2 – Projekt umowy </w:t>
      </w:r>
    </w:p>
    <w:p w14:paraId="794649F1" w14:textId="099D4204" w:rsidR="005F3FDA" w:rsidRPr="005F3FDA" w:rsidRDefault="005F3FDA" w:rsidP="005F3FDA">
      <w:pPr>
        <w:tabs>
          <w:tab w:val="left" w:pos="0"/>
        </w:tabs>
        <w:spacing w:after="0" w:line="240" w:lineRule="auto"/>
        <w:ind w:left="360" w:right="-3"/>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Załącznik Nr 23.3.- Formularz asortymentowo - cenow</w:t>
      </w:r>
      <w:r w:rsidR="00CE3F19">
        <w:rPr>
          <w:rFonts w:ascii="Times New Roman" w:eastAsia="Times New Roman" w:hAnsi="Times New Roman" w:cs="Times New Roman"/>
          <w:kern w:val="0"/>
          <w:sz w:val="20"/>
          <w:szCs w:val="20"/>
          <w:lang w:eastAsia="pl-PL" w:bidi="ne-IN"/>
          <w14:ligatures w14:val="none"/>
        </w:rPr>
        <w:t>y</w:t>
      </w:r>
    </w:p>
    <w:p w14:paraId="188FA65A" w14:textId="77777777" w:rsidR="005F3FDA" w:rsidRPr="005F3FDA" w:rsidRDefault="005F3FDA" w:rsidP="005F3FDA">
      <w:pPr>
        <w:tabs>
          <w:tab w:val="left" w:pos="0"/>
        </w:tabs>
        <w:spacing w:after="0" w:line="240" w:lineRule="auto"/>
        <w:ind w:left="360" w:right="-3"/>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Załącznik Nr 23.4 – Oświadczenie o braku podstaw do wykluczenia i o spełnianiu warunków udziału w postępowaniu</w:t>
      </w:r>
    </w:p>
    <w:p w14:paraId="59ED91A7" w14:textId="77777777" w:rsidR="005F3FDA" w:rsidRPr="005F3FDA" w:rsidRDefault="005F3FDA" w:rsidP="005F3FDA">
      <w:pPr>
        <w:tabs>
          <w:tab w:val="left" w:pos="0"/>
        </w:tabs>
        <w:spacing w:after="0" w:line="240" w:lineRule="auto"/>
        <w:ind w:left="360" w:right="-3"/>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Załącznik Nr 23.5 – Oświadczenie dot. grupy kapitałowej</w:t>
      </w:r>
    </w:p>
    <w:p w14:paraId="09F98E09" w14:textId="77777777" w:rsidR="005F3FDA" w:rsidRPr="005F3FDA" w:rsidRDefault="005F3FDA" w:rsidP="005F3FDA">
      <w:pPr>
        <w:tabs>
          <w:tab w:val="left" w:pos="0"/>
        </w:tabs>
        <w:spacing w:after="0" w:line="240" w:lineRule="auto"/>
        <w:ind w:left="360" w:right="-3"/>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 </w:t>
      </w:r>
    </w:p>
    <w:p w14:paraId="45CAA4FE" w14:textId="77777777" w:rsidR="005F3FDA" w:rsidRPr="005F3FDA" w:rsidRDefault="005F3FDA" w:rsidP="005F3FDA">
      <w:pPr>
        <w:tabs>
          <w:tab w:val="left" w:pos="426"/>
        </w:tabs>
        <w:spacing w:after="0" w:line="240" w:lineRule="auto"/>
        <w:ind w:right="140"/>
        <w:jc w:val="right"/>
        <w:rPr>
          <w:rFonts w:ascii="Times New Roman" w:eastAsia="Times New Roman" w:hAnsi="Times New Roman" w:cs="Times New Roman"/>
          <w:i/>
          <w:iCs/>
          <w:kern w:val="0"/>
          <w:szCs w:val="24"/>
          <w:lang w:eastAsia="pl-PL" w:bidi="ne-IN"/>
          <w14:ligatures w14:val="none"/>
        </w:rPr>
      </w:pPr>
      <w:r w:rsidRPr="005F3FDA">
        <w:rPr>
          <w:rFonts w:ascii="Times New Roman" w:eastAsia="Times New Roman" w:hAnsi="Times New Roman" w:cs="Times New Roman"/>
          <w:kern w:val="0"/>
          <w:szCs w:val="24"/>
          <w:lang w:eastAsia="pl-PL" w:bidi="ne-IN"/>
          <w14:ligatures w14:val="none"/>
        </w:rPr>
        <w:br w:type="page"/>
      </w:r>
      <w:r w:rsidRPr="005F3FDA">
        <w:rPr>
          <w:rFonts w:ascii="Times New Roman" w:eastAsia="Times New Roman" w:hAnsi="Times New Roman" w:cs="Times New Roman"/>
          <w:i/>
          <w:iCs/>
          <w:kern w:val="0"/>
          <w:szCs w:val="24"/>
          <w:lang w:eastAsia="pl-PL" w:bidi="ne-IN"/>
          <w14:ligatures w14:val="none"/>
        </w:rPr>
        <w:lastRenderedPageBreak/>
        <w:t>Załącznik 23.1</w:t>
      </w:r>
    </w:p>
    <w:p w14:paraId="0A28872F" w14:textId="77777777" w:rsidR="005F3FDA" w:rsidRPr="005F3FDA" w:rsidRDefault="005F3FDA" w:rsidP="005F3FDA">
      <w:pPr>
        <w:keepNext/>
        <w:spacing w:after="0" w:line="240" w:lineRule="auto"/>
        <w:ind w:right="283"/>
        <w:jc w:val="center"/>
        <w:outlineLvl w:val="2"/>
        <w:rPr>
          <w:rFonts w:ascii="Times New Roman" w:eastAsia="Times New Roman" w:hAnsi="Times New Roman" w:cs="Times New Roman"/>
          <w:b/>
          <w:kern w:val="0"/>
          <w:sz w:val="26"/>
          <w:szCs w:val="24"/>
          <w:lang w:eastAsia="pl-PL" w:bidi="ne-IN"/>
          <w14:ligatures w14:val="none"/>
        </w:rPr>
      </w:pPr>
    </w:p>
    <w:p w14:paraId="4FD6C08F" w14:textId="77777777" w:rsidR="005F3FDA" w:rsidRPr="005F3FDA" w:rsidRDefault="005F3FDA" w:rsidP="005F3FDA">
      <w:pPr>
        <w:keepNext/>
        <w:spacing w:after="0" w:line="240" w:lineRule="auto"/>
        <w:ind w:right="283"/>
        <w:jc w:val="center"/>
        <w:outlineLvl w:val="2"/>
        <w:rPr>
          <w:rFonts w:ascii="Times New Roman" w:eastAsia="Times New Roman" w:hAnsi="Times New Roman" w:cs="Times New Roman"/>
          <w:bCs/>
          <w:kern w:val="0"/>
          <w:sz w:val="28"/>
          <w:szCs w:val="24"/>
          <w:lang w:eastAsia="pl-PL" w:bidi="ne-IN"/>
          <w14:ligatures w14:val="none"/>
        </w:rPr>
      </w:pPr>
      <w:r w:rsidRPr="005F3FDA">
        <w:rPr>
          <w:rFonts w:ascii="Times New Roman" w:eastAsia="Times New Roman" w:hAnsi="Times New Roman" w:cs="Times New Roman"/>
          <w:b/>
          <w:kern w:val="0"/>
          <w:sz w:val="26"/>
          <w:szCs w:val="24"/>
          <w:lang w:eastAsia="pl-PL" w:bidi="ne-IN"/>
          <w14:ligatures w14:val="none"/>
        </w:rPr>
        <w:t xml:space="preserve">FORMULARZ OFERTOWY </w:t>
      </w:r>
    </w:p>
    <w:p w14:paraId="7CA60769" w14:textId="77777777" w:rsidR="005F3FDA" w:rsidRPr="005F3FDA" w:rsidRDefault="005F3FDA" w:rsidP="005F3FDA">
      <w:pPr>
        <w:spacing w:after="0" w:line="240" w:lineRule="auto"/>
        <w:ind w:right="283"/>
        <w:rPr>
          <w:rFonts w:ascii="Times New Roman" w:eastAsia="Times New Roman" w:hAnsi="Times New Roman" w:cs="Times New Roman"/>
          <w:b/>
          <w:kern w:val="0"/>
          <w:lang w:eastAsia="pl-PL" w:bidi="ne-IN"/>
          <w14:ligatures w14:val="none"/>
        </w:rPr>
      </w:pPr>
    </w:p>
    <w:p w14:paraId="087742B4" w14:textId="77777777" w:rsidR="005F3FDA" w:rsidRPr="005F3FDA" w:rsidRDefault="005F3FDA" w:rsidP="005F3FDA">
      <w:pPr>
        <w:spacing w:after="0" w:line="240" w:lineRule="auto"/>
        <w:ind w:right="283"/>
        <w:rPr>
          <w:rFonts w:ascii="Times New Roman" w:eastAsia="Times New Roman" w:hAnsi="Times New Roman" w:cs="Times New Roman"/>
          <w:b/>
          <w:kern w:val="0"/>
          <w:lang w:eastAsia="pl-PL" w:bidi="ne-IN"/>
          <w14:ligatures w14:val="none"/>
        </w:rPr>
      </w:pPr>
    </w:p>
    <w:p w14:paraId="6246BB18" w14:textId="77777777" w:rsidR="005F3FDA" w:rsidRPr="005F3FDA" w:rsidRDefault="005F3FDA" w:rsidP="005F3FDA">
      <w:pPr>
        <w:spacing w:after="0" w:line="240" w:lineRule="auto"/>
        <w:rPr>
          <w:rFonts w:ascii="Times New Roman" w:eastAsia="Times New Roman" w:hAnsi="Times New Roman" w:cs="Times New Roman"/>
          <w:b/>
          <w:iCs/>
          <w:kern w:val="0"/>
          <w:sz w:val="24"/>
          <w:szCs w:val="24"/>
          <w:lang w:eastAsia="pl-PL" w:bidi="ne-IN"/>
          <w14:ligatures w14:val="none"/>
        </w:rPr>
      </w:pPr>
      <w:bookmarkStart w:id="6" w:name="_Hlk144975405"/>
      <w:r w:rsidRPr="005F3FDA">
        <w:rPr>
          <w:rFonts w:ascii="Times New Roman" w:eastAsia="Times New Roman" w:hAnsi="Times New Roman" w:cs="Times New Roman"/>
          <w:b/>
          <w:iCs/>
          <w:kern w:val="0"/>
          <w:sz w:val="24"/>
          <w:szCs w:val="24"/>
          <w:lang w:eastAsia="pl-PL" w:bidi="ne-IN"/>
          <w14:ligatures w14:val="none"/>
        </w:rPr>
        <w:t>Dostępny pod linkiem</w:t>
      </w:r>
    </w:p>
    <w:p w14:paraId="4362888E" w14:textId="1C10F5E2" w:rsidR="005B1789" w:rsidRPr="00E6541A" w:rsidRDefault="00E6541A" w:rsidP="005B1789">
      <w:pPr>
        <w:spacing w:after="0" w:line="240" w:lineRule="auto"/>
        <w:rPr>
          <w:rFonts w:ascii="Times New Roman" w:eastAsia="Times New Roman" w:hAnsi="Times New Roman" w:cs="Times New Roman"/>
          <w:b/>
          <w:bCs/>
          <w:color w:val="FF0000"/>
          <w:kern w:val="0"/>
          <w:sz w:val="28"/>
          <w:szCs w:val="28"/>
          <w:u w:val="single"/>
          <w:lang w:eastAsia="pl-PL" w:bidi="ne-IN"/>
          <w14:ligatures w14:val="none"/>
        </w:rPr>
      </w:pPr>
      <w:hyperlink r:id="rId15" w:history="1">
        <w:r w:rsidRPr="00E6541A">
          <w:rPr>
            <w:rStyle w:val="Hipercze"/>
            <w:rFonts w:ascii="Times New Roman" w:hAnsi="Times New Roman" w:cs="Times New Roman"/>
            <w:b/>
            <w:bCs/>
            <w:sz w:val="24"/>
            <w:szCs w:val="24"/>
          </w:rPr>
          <w:t>https://ezamowienia.gov.pl/mp-client/search/list/ocds-148610-246ac47b-3fae-4b2b-aa5b-4f5c48f9fc22</w:t>
        </w:r>
      </w:hyperlink>
      <w:r w:rsidRPr="00E6541A">
        <w:rPr>
          <w:rFonts w:ascii="Times New Roman" w:hAnsi="Times New Roman" w:cs="Times New Roman"/>
          <w:b/>
          <w:bCs/>
          <w:sz w:val="24"/>
          <w:szCs w:val="24"/>
        </w:rPr>
        <w:t xml:space="preserve"> </w:t>
      </w:r>
      <w:r w:rsidR="005B1789" w:rsidRPr="00E6541A">
        <w:rPr>
          <w:rFonts w:ascii="Times New Roman" w:eastAsia="Times New Roman" w:hAnsi="Times New Roman" w:cs="Times New Roman"/>
          <w:b/>
          <w:bCs/>
          <w:color w:val="FF0000"/>
          <w:kern w:val="0"/>
          <w:sz w:val="28"/>
          <w:szCs w:val="28"/>
          <w:u w:val="single"/>
          <w:lang w:eastAsia="pl-PL" w:bidi="ne-IN"/>
          <w14:ligatures w14:val="none"/>
        </w:rPr>
        <w:t xml:space="preserve">  </w:t>
      </w:r>
    </w:p>
    <w:p w14:paraId="4DA6BE36" w14:textId="77777777" w:rsidR="005B1789" w:rsidRPr="0036377B" w:rsidRDefault="005B1789" w:rsidP="005F3FDA">
      <w:pPr>
        <w:spacing w:after="0" w:line="240" w:lineRule="auto"/>
        <w:rPr>
          <w:rFonts w:ascii="Times New Roman" w:eastAsia="Times New Roman" w:hAnsi="Times New Roman" w:cs="Times New Roman"/>
          <w:b/>
          <w:iCs/>
          <w:color w:val="FF0000"/>
          <w:kern w:val="0"/>
          <w:sz w:val="24"/>
          <w:szCs w:val="24"/>
          <w:lang w:eastAsia="pl-PL" w:bidi="ne-IN"/>
          <w14:ligatures w14:val="none"/>
        </w:rPr>
      </w:pPr>
    </w:p>
    <w:bookmarkEnd w:id="6"/>
    <w:p w14:paraId="4C6525A8" w14:textId="77777777" w:rsidR="005F3FDA" w:rsidRPr="0036377B" w:rsidRDefault="005F3FDA" w:rsidP="005F3FDA">
      <w:pPr>
        <w:tabs>
          <w:tab w:val="num" w:pos="284"/>
        </w:tabs>
        <w:spacing w:after="0" w:line="240" w:lineRule="auto"/>
        <w:ind w:left="284" w:right="283" w:hanging="284"/>
        <w:rPr>
          <w:rFonts w:ascii="Times New Roman" w:eastAsia="Times New Roman" w:hAnsi="Times New Roman" w:cs="Times New Roman"/>
          <w:color w:val="FF0000"/>
          <w:kern w:val="0"/>
          <w:szCs w:val="24"/>
          <w:lang w:eastAsia="pl-PL" w:bidi="ne-IN"/>
          <w14:ligatures w14:val="none"/>
        </w:rPr>
      </w:pPr>
    </w:p>
    <w:p w14:paraId="5F6284AE" w14:textId="77777777" w:rsidR="005F3FDA" w:rsidRPr="005F3FDA" w:rsidRDefault="005F3FDA" w:rsidP="005F3FDA">
      <w:pPr>
        <w:pageBreakBefore/>
        <w:spacing w:after="0" w:line="240" w:lineRule="auto"/>
        <w:jc w:val="right"/>
        <w:rPr>
          <w:rFonts w:ascii="Times New Roman" w:eastAsia="Times New Roman" w:hAnsi="Times New Roman" w:cs="Times New Roman"/>
          <w:i/>
          <w:iCs/>
          <w:kern w:val="0"/>
          <w:lang w:eastAsia="pl-PL" w:bidi="ne-IN"/>
          <w14:ligatures w14:val="none"/>
        </w:rPr>
      </w:pPr>
      <w:r w:rsidRPr="005F3FDA">
        <w:rPr>
          <w:rFonts w:ascii="Times New Roman" w:eastAsia="Times New Roman" w:hAnsi="Times New Roman" w:cs="Times New Roman"/>
          <w:i/>
          <w:iCs/>
          <w:kern w:val="0"/>
          <w:lang w:eastAsia="pl-PL" w:bidi="ne-IN"/>
          <w14:ligatures w14:val="none"/>
        </w:rPr>
        <w:lastRenderedPageBreak/>
        <w:t>Załącznik 23.2.</w:t>
      </w:r>
    </w:p>
    <w:p w14:paraId="61890191" w14:textId="77777777" w:rsidR="005F3FDA" w:rsidRPr="005F3FDA" w:rsidRDefault="005F3FDA" w:rsidP="005F3FDA">
      <w:pPr>
        <w:keepNext/>
        <w:spacing w:after="0" w:line="240" w:lineRule="auto"/>
        <w:jc w:val="center"/>
        <w:outlineLvl w:val="2"/>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PROJEKT UMOWY</w:t>
      </w:r>
    </w:p>
    <w:p w14:paraId="600E0944" w14:textId="77777777" w:rsidR="005F3FDA" w:rsidRPr="005F3FDA" w:rsidRDefault="005F3FDA" w:rsidP="005F3FDA">
      <w:pPr>
        <w:spacing w:after="0" w:line="240" w:lineRule="auto"/>
        <w:rPr>
          <w:rFonts w:ascii="Times New Roman" w:eastAsia="Times New Roman" w:hAnsi="Times New Roman" w:cs="Times New Roman"/>
          <w:kern w:val="0"/>
          <w:sz w:val="20"/>
          <w:szCs w:val="20"/>
          <w:lang w:eastAsia="pl-PL" w:bidi="ne-IN"/>
          <w14:ligatures w14:val="none"/>
        </w:rPr>
      </w:pPr>
    </w:p>
    <w:p w14:paraId="15865DA2" w14:textId="3FA30221"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 dniu …………… r., w Lesznie, z oferentem wybranym w postępowaniu w trybie podstawowym (nr </w:t>
      </w:r>
      <w:r w:rsidR="00631079">
        <w:rPr>
          <w:rFonts w:ascii="Times New Roman" w:eastAsia="Times New Roman" w:hAnsi="Times New Roman" w:cs="Times New Roman"/>
          <w:kern w:val="0"/>
          <w:sz w:val="20"/>
          <w:szCs w:val="20"/>
          <w:lang w:eastAsia="pl-PL" w:bidi="ne-IN"/>
          <w14:ligatures w14:val="none"/>
        </w:rPr>
        <w:t>DZ-751-</w:t>
      </w:r>
      <w:r w:rsidR="00FA460A">
        <w:rPr>
          <w:rFonts w:ascii="Times New Roman" w:eastAsia="Times New Roman" w:hAnsi="Times New Roman" w:cs="Times New Roman"/>
          <w:kern w:val="0"/>
          <w:sz w:val="20"/>
          <w:szCs w:val="20"/>
          <w:lang w:eastAsia="pl-PL" w:bidi="ne-IN"/>
          <w14:ligatures w14:val="none"/>
        </w:rPr>
        <w:t>32/26</w:t>
      </w:r>
      <w:r w:rsidRPr="005F3FDA">
        <w:rPr>
          <w:rFonts w:ascii="Times New Roman" w:eastAsia="Times New Roman" w:hAnsi="Times New Roman" w:cs="Times New Roman"/>
          <w:kern w:val="0"/>
          <w:sz w:val="20"/>
          <w:szCs w:val="20"/>
          <w:lang w:eastAsia="pl-PL" w:bidi="ne-IN"/>
          <w14:ligatures w14:val="none"/>
        </w:rPr>
        <w:t>) w oparciu o przepis art. 275 pkt 2 ustawy z 11 września 2019 r. Prawo zamówień publicznych (Dz.U. z 2024 r. poz. 1320 ze zm.), pomiędzy:</w:t>
      </w:r>
    </w:p>
    <w:p w14:paraId="5EC2C0DA" w14:textId="77777777" w:rsidR="005F3FDA" w:rsidRPr="005F3FDA" w:rsidRDefault="005F3FDA" w:rsidP="005F3FDA">
      <w:pPr>
        <w:tabs>
          <w:tab w:val="left" w:pos="-720"/>
          <w:tab w:val="left" w:pos="426"/>
        </w:tabs>
        <w:suppressAutoHyphens/>
        <w:overflowPunct w:val="0"/>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p>
    <w:p w14:paraId="706D6374" w14:textId="6B9583F4" w:rsidR="005F3FDA" w:rsidRPr="005F3FDA" w:rsidRDefault="005F3FDA" w:rsidP="005F3FDA">
      <w:pPr>
        <w:tabs>
          <w:tab w:val="left" w:pos="-720"/>
          <w:tab w:val="left" w:pos="426"/>
        </w:tabs>
        <w:suppressAutoHyphens/>
        <w:overflowPunct w:val="0"/>
        <w:autoSpaceDE w:val="0"/>
        <w:autoSpaceDN w:val="0"/>
        <w:adjustRightInd w:val="0"/>
        <w:spacing w:after="0" w:line="240" w:lineRule="auto"/>
        <w:jc w:val="both"/>
        <w:rPr>
          <w:rFonts w:ascii="Times New Roman" w:eastAsia="Times New Roman" w:hAnsi="Times New Roman" w:cs="Times New Roman"/>
          <w:spacing w:val="-3"/>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Wojewódzkim Szpitalem Wielospecjalistycznym im. dr. Jana Jonstona w Lesznie w Lesznie </w:t>
      </w:r>
      <w:r w:rsidRPr="005F3FDA">
        <w:rPr>
          <w:rFonts w:ascii="Times New Roman" w:eastAsia="Times New Roman" w:hAnsi="Times New Roman" w:cs="Times New Roman"/>
          <w:spacing w:val="-3"/>
          <w:kern w:val="0"/>
          <w:sz w:val="20"/>
          <w:szCs w:val="20"/>
          <w:lang w:eastAsia="pl-PL" w:bidi="ne-IN"/>
          <w14:ligatures w14:val="none"/>
        </w:rPr>
        <w:t xml:space="preserve">z siedzibą przy ul. Kiepury 45, 64-100 Leszno, wpisanym do rejestru </w:t>
      </w:r>
      <w:r w:rsidR="00A00C02">
        <w:rPr>
          <w:rFonts w:ascii="Times New Roman" w:eastAsia="Times New Roman" w:hAnsi="Times New Roman" w:cs="Times New Roman"/>
          <w:spacing w:val="-3"/>
          <w:kern w:val="0"/>
          <w:sz w:val="20"/>
          <w:szCs w:val="20"/>
          <w:lang w:eastAsia="pl-PL" w:bidi="ne-IN"/>
          <w14:ligatures w14:val="none"/>
        </w:rPr>
        <w:t>stowarzyszeń, innych organizacji społecznych i zawodowych, fundacji oraz samodzielnych</w:t>
      </w:r>
      <w:r w:rsidRPr="005F3FDA">
        <w:rPr>
          <w:rFonts w:ascii="Times New Roman" w:eastAsia="Times New Roman" w:hAnsi="Times New Roman" w:cs="Times New Roman"/>
          <w:spacing w:val="-3"/>
          <w:kern w:val="0"/>
          <w:sz w:val="20"/>
          <w:szCs w:val="20"/>
          <w:lang w:eastAsia="pl-PL" w:bidi="ne-IN"/>
          <w14:ligatures w14:val="none"/>
        </w:rPr>
        <w:t xml:space="preserve"> publicznych zakładów opieki zdrowotnej prowadzonego przez </w:t>
      </w:r>
      <w:r w:rsidRPr="005F3FDA">
        <w:rPr>
          <w:rFonts w:ascii="Times New Roman" w:eastAsia="Times New Roman" w:hAnsi="Times New Roman" w:cs="Times New Roman"/>
          <w:kern w:val="0"/>
          <w:sz w:val="20"/>
          <w:szCs w:val="20"/>
          <w:lang w:eastAsia="pl-PL" w:bidi="ne-IN"/>
          <w14:ligatures w14:val="none"/>
        </w:rPr>
        <w:t xml:space="preserve">Sąd Rejonowy Poznań Nowe Miasto i Wilda Wydział IX </w:t>
      </w:r>
      <w:r w:rsidRPr="005F3FDA">
        <w:rPr>
          <w:rFonts w:ascii="Times New Roman" w:eastAsia="Times New Roman" w:hAnsi="Times New Roman" w:cs="Times New Roman"/>
          <w:spacing w:val="-3"/>
          <w:kern w:val="0"/>
          <w:sz w:val="20"/>
          <w:szCs w:val="20"/>
          <w:lang w:eastAsia="pl-PL" w:bidi="ne-IN"/>
          <w14:ligatures w14:val="none"/>
        </w:rPr>
        <w:t>Krajowego Rejestru Sądowego</w:t>
      </w:r>
      <w:r w:rsidRPr="005F3FDA">
        <w:rPr>
          <w:rFonts w:ascii="Times New Roman" w:eastAsia="Times New Roman" w:hAnsi="Times New Roman" w:cs="Times New Roman"/>
          <w:kern w:val="0"/>
          <w:sz w:val="20"/>
          <w:szCs w:val="20"/>
          <w:lang w:eastAsia="pl-PL" w:bidi="ne-IN"/>
          <w14:ligatures w14:val="none"/>
        </w:rPr>
        <w:t xml:space="preserve"> pod numerem KRS 0000047102, posiadającym numer NIP 697-15-98-635, </w:t>
      </w:r>
      <w:r w:rsidRPr="005F3FDA">
        <w:rPr>
          <w:rFonts w:ascii="Times New Roman" w:eastAsia="Times New Roman" w:hAnsi="Times New Roman" w:cs="Times New Roman"/>
          <w:spacing w:val="-3"/>
          <w:kern w:val="0"/>
          <w:sz w:val="20"/>
          <w:szCs w:val="20"/>
          <w:lang w:eastAsia="pl-PL" w:bidi="ne-IN"/>
          <w14:ligatures w14:val="none"/>
        </w:rPr>
        <w:t>reprezentowanym przez</w:t>
      </w:r>
      <w:r w:rsidR="00A00C02">
        <w:rPr>
          <w:rFonts w:ascii="Times New Roman" w:eastAsia="Times New Roman" w:hAnsi="Times New Roman" w:cs="Times New Roman"/>
          <w:spacing w:val="-3"/>
          <w:kern w:val="0"/>
          <w:sz w:val="20"/>
          <w:szCs w:val="20"/>
          <w:lang w:eastAsia="pl-PL" w:bidi="ne-IN"/>
          <w14:ligatures w14:val="none"/>
        </w:rPr>
        <w:t>:</w:t>
      </w:r>
    </w:p>
    <w:p w14:paraId="2F8D4770" w14:textId="77777777" w:rsidR="005F3FDA" w:rsidRPr="005F3FDA" w:rsidRDefault="005F3FDA" w:rsidP="005F3FDA">
      <w:pPr>
        <w:tabs>
          <w:tab w:val="num" w:pos="720"/>
          <w:tab w:val="left" w:pos="3969"/>
          <w:tab w:val="left" w:pos="4536"/>
        </w:tabs>
        <w:spacing w:after="0" w:line="240" w:lineRule="auto"/>
        <w:jc w:val="both"/>
        <w:rPr>
          <w:rFonts w:ascii="Times New Roman" w:eastAsia="Times New Roman" w:hAnsi="Times New Roman" w:cs="Times New Roman"/>
          <w:kern w:val="0"/>
          <w:sz w:val="20"/>
          <w:szCs w:val="20"/>
          <w:lang w:eastAsia="pl-PL" w:bidi="ne-IN"/>
          <w14:ligatures w14:val="none"/>
        </w:rPr>
      </w:pPr>
    </w:p>
    <w:p w14:paraId="59FA558C" w14:textId="53DF1ED5" w:rsidR="005F3FDA" w:rsidRPr="005F3FDA" w:rsidRDefault="005F3FDA" w:rsidP="005F3FDA">
      <w:pPr>
        <w:tabs>
          <w:tab w:val="num" w:pos="720"/>
          <w:tab w:val="left" w:pos="3969"/>
          <w:tab w:val="left" w:pos="4536"/>
        </w:tabs>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Dyrektora </w:t>
      </w:r>
      <w:r w:rsidRPr="005F3FDA">
        <w:rPr>
          <w:rFonts w:ascii="Times New Roman" w:eastAsia="Times New Roman" w:hAnsi="Times New Roman" w:cs="Times New Roman"/>
          <w:kern w:val="0"/>
          <w:sz w:val="20"/>
          <w:szCs w:val="20"/>
          <w:lang w:eastAsia="pl-PL" w:bidi="ne-IN"/>
          <w14:ligatures w14:val="none"/>
        </w:rPr>
        <w:tab/>
        <w:t xml:space="preserve"> </w:t>
      </w:r>
      <w:r w:rsidRPr="005F3FDA">
        <w:rPr>
          <w:rFonts w:ascii="Times New Roman" w:eastAsia="Times New Roman" w:hAnsi="Times New Roman" w:cs="Times New Roman"/>
          <w:kern w:val="0"/>
          <w:sz w:val="20"/>
          <w:szCs w:val="20"/>
          <w:lang w:eastAsia="pl-PL" w:bidi="ne-IN"/>
          <w14:ligatures w14:val="none"/>
        </w:rPr>
        <w:tab/>
        <w:t xml:space="preserve">– </w:t>
      </w:r>
      <w:r w:rsidR="00E6541A">
        <w:rPr>
          <w:rFonts w:ascii="Times New Roman" w:eastAsia="Times New Roman" w:hAnsi="Times New Roman" w:cs="Times New Roman"/>
          <w:kern w:val="0"/>
          <w:sz w:val="20"/>
          <w:szCs w:val="20"/>
          <w:lang w:eastAsia="pl-PL" w:bidi="ne-IN"/>
          <w14:ligatures w14:val="none"/>
        </w:rPr>
        <w:t>Annę Jackowską</w:t>
      </w:r>
    </w:p>
    <w:p w14:paraId="73B0CF19" w14:textId="77777777" w:rsidR="005F3FDA" w:rsidRPr="005F3FDA" w:rsidRDefault="005F3FDA" w:rsidP="005F3FDA">
      <w:pPr>
        <w:tabs>
          <w:tab w:val="num" w:pos="720"/>
          <w:tab w:val="left" w:pos="3969"/>
          <w:tab w:val="left" w:pos="4536"/>
        </w:tabs>
        <w:spacing w:after="0" w:line="240" w:lineRule="auto"/>
        <w:jc w:val="both"/>
        <w:rPr>
          <w:rFonts w:ascii="Times New Roman" w:eastAsia="Times New Roman" w:hAnsi="Times New Roman" w:cs="Times New Roman"/>
          <w:kern w:val="0"/>
          <w:sz w:val="20"/>
          <w:szCs w:val="20"/>
          <w:lang w:eastAsia="pl-PL" w:bidi="ne-IN"/>
          <w14:ligatures w14:val="none"/>
        </w:rPr>
      </w:pPr>
    </w:p>
    <w:p w14:paraId="6105D9DB"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zwanym dalej „Kupującym” z jednej strony</w:t>
      </w:r>
    </w:p>
    <w:p w14:paraId="3883966D"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a</w:t>
      </w:r>
    </w:p>
    <w:p w14:paraId="2B2EB4B5" w14:textId="77777777" w:rsidR="005F3FDA" w:rsidRPr="005F3FDA" w:rsidRDefault="005F3FDA" w:rsidP="005F3FDA">
      <w:pPr>
        <w:tabs>
          <w:tab w:val="left" w:pos="-720"/>
        </w:tabs>
        <w:overflowPunct w:val="0"/>
        <w:autoSpaceDE w:val="0"/>
        <w:autoSpaceDN w:val="0"/>
        <w:adjustRightInd w:val="0"/>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spacing w:val="-3"/>
          <w:kern w:val="0"/>
          <w:sz w:val="20"/>
          <w:szCs w:val="20"/>
          <w:lang w:eastAsia="pl-PL" w:bidi="ne-IN"/>
          <w14:ligatures w14:val="none"/>
        </w:rPr>
        <w:t>reprezentowaną przez</w:t>
      </w:r>
    </w:p>
    <w:p w14:paraId="39D746D1" w14:textId="77777777" w:rsidR="005F3FDA" w:rsidRPr="005F3FDA" w:rsidRDefault="005F3FDA" w:rsidP="005F3FDA">
      <w:pPr>
        <w:tabs>
          <w:tab w:val="left" w:pos="-720"/>
        </w:tabs>
        <w:overflowPunct w:val="0"/>
        <w:autoSpaceDE w:val="0"/>
        <w:autoSpaceDN w:val="0"/>
        <w:adjustRightInd w:val="0"/>
        <w:spacing w:after="0" w:line="240" w:lineRule="auto"/>
        <w:jc w:val="both"/>
        <w:rPr>
          <w:rFonts w:ascii="Times New Roman" w:eastAsia="Times New Roman" w:hAnsi="Times New Roman" w:cs="Times New Roman"/>
          <w:spacing w:val="-3"/>
          <w:kern w:val="0"/>
          <w:sz w:val="20"/>
          <w:szCs w:val="20"/>
          <w:lang w:eastAsia="pl-PL" w:bidi="ne-IN"/>
          <w14:ligatures w14:val="none"/>
        </w:rPr>
      </w:pPr>
    </w:p>
    <w:p w14:paraId="12C48935"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zwanym dalej „Sprzedawcą” z drugiej strony</w:t>
      </w:r>
    </w:p>
    <w:p w14:paraId="18D08275" w14:textId="77777777" w:rsidR="005F3FDA" w:rsidRPr="005F3FDA" w:rsidRDefault="005F3FDA" w:rsidP="005F3FDA">
      <w:pPr>
        <w:tabs>
          <w:tab w:val="left" w:pos="4320"/>
        </w:tabs>
        <w:spacing w:after="0" w:line="240" w:lineRule="auto"/>
        <w:ind w:left="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zawarta została umowa treści następującej:</w:t>
      </w:r>
    </w:p>
    <w:p w14:paraId="122991EE"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p>
    <w:p w14:paraId="5FD01F9E"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1.</w:t>
      </w:r>
    </w:p>
    <w:p w14:paraId="4E59C72A" w14:textId="6F146CEF" w:rsidR="005F3FDA" w:rsidRPr="005F3FDA" w:rsidRDefault="005F3FDA" w:rsidP="005F3FDA">
      <w:pPr>
        <w:numPr>
          <w:ilvl w:val="0"/>
          <w:numId w:val="14"/>
        </w:numPr>
        <w:spacing w:after="0" w:line="240" w:lineRule="auto"/>
        <w:jc w:val="both"/>
        <w:rPr>
          <w:rFonts w:ascii="Times New Roman" w:eastAsia="Times New Roman" w:hAnsi="Times New Roman" w:cs="Times New Roman"/>
          <w:b/>
          <w:bCs/>
          <w:i/>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Przedmiotem umowy są </w:t>
      </w:r>
      <w:r w:rsidRPr="005F3FDA">
        <w:rPr>
          <w:rFonts w:ascii="Times New Roman" w:eastAsia="Times New Roman" w:hAnsi="Times New Roman" w:cs="Times New Roman"/>
          <w:i/>
          <w:kern w:val="0"/>
          <w:sz w:val="20"/>
          <w:szCs w:val="20"/>
          <w:lang w:eastAsia="pl-PL" w:bidi="ne-IN"/>
          <w14:ligatures w14:val="none"/>
        </w:rPr>
        <w:t>„</w:t>
      </w:r>
      <w:r w:rsidRPr="005F3FDA">
        <w:rPr>
          <w:rFonts w:ascii="Times New Roman" w:eastAsia="Times New Roman" w:hAnsi="Times New Roman" w:cs="Times New Roman"/>
          <w:b/>
          <w:bCs/>
          <w:i/>
          <w:kern w:val="0"/>
          <w:sz w:val="20"/>
          <w:szCs w:val="20"/>
          <w:lang w:eastAsia="pl-PL" w:bidi="ne-IN"/>
          <w14:ligatures w14:val="none"/>
        </w:rPr>
        <w:t xml:space="preserve">Sukcesywne dostawy </w:t>
      </w:r>
      <w:r w:rsidR="0036377B">
        <w:rPr>
          <w:rFonts w:ascii="Times New Roman" w:eastAsia="Times New Roman" w:hAnsi="Times New Roman" w:cs="Times New Roman"/>
          <w:b/>
          <w:bCs/>
          <w:i/>
          <w:kern w:val="0"/>
          <w:sz w:val="20"/>
          <w:szCs w:val="20"/>
          <w:lang w:eastAsia="pl-PL" w:bidi="ne-IN"/>
          <w14:ligatures w14:val="none"/>
        </w:rPr>
        <w:t>wewnętrznych implantów piersi</w:t>
      </w:r>
      <w:r w:rsidRPr="005F3FDA">
        <w:rPr>
          <w:rFonts w:ascii="Times New Roman" w:eastAsia="Times New Roman" w:hAnsi="Times New Roman" w:cs="Times New Roman"/>
          <w:i/>
          <w:kern w:val="0"/>
          <w:sz w:val="20"/>
          <w:szCs w:val="20"/>
          <w:lang w:eastAsia="pl-PL" w:bidi="ne-IN"/>
          <w14:ligatures w14:val="none"/>
        </w:rPr>
        <w:t>”</w:t>
      </w:r>
      <w:r w:rsidRPr="005F3FDA">
        <w:rPr>
          <w:rFonts w:ascii="Times New Roman" w:eastAsia="Times New Roman" w:hAnsi="Times New Roman" w:cs="Times New Roman"/>
          <w:kern w:val="0"/>
          <w:sz w:val="20"/>
          <w:szCs w:val="20"/>
          <w:lang w:eastAsia="pl-PL" w:bidi="ne-IN"/>
          <w14:ligatures w14:val="none"/>
        </w:rPr>
        <w:t xml:space="preserve"> na warunkach określonych w umowie, SWZ wraz z załącznikami oraz w ofercie Sprzedawcy z …………… r., zgodnie z szczegółowym opisem przedmiotu zamówienia i ceną wynikającą z „Formularza asortymentowo-cenowego” stanowiącego Załącznik nr 1 do niniejszej umowy i jego integralną część.</w:t>
      </w:r>
    </w:p>
    <w:p w14:paraId="653A7D22" w14:textId="5EA40BAE" w:rsidR="005F3FDA" w:rsidRPr="005F3FDA" w:rsidRDefault="005F3FDA"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Maksymalna wartość zamówień objętych niniejszą umową wynosi </w:t>
      </w:r>
      <w:r w:rsidRPr="005F3FDA">
        <w:rPr>
          <w:rFonts w:ascii="Times New Roman" w:eastAsia="Times New Roman" w:hAnsi="Times New Roman" w:cs="Times New Roman"/>
          <w:b/>
          <w:kern w:val="0"/>
          <w:sz w:val="20"/>
          <w:szCs w:val="20"/>
          <w:lang w:eastAsia="pl-PL" w:bidi="ne-IN"/>
          <w14:ligatures w14:val="none"/>
        </w:rPr>
        <w:t xml:space="preserve">……………. </w:t>
      </w:r>
      <w:r w:rsidR="00913C9F" w:rsidRPr="005F3FDA">
        <w:rPr>
          <w:rFonts w:ascii="Times New Roman" w:eastAsia="Times New Roman" w:hAnsi="Times New Roman" w:cs="Times New Roman"/>
          <w:kern w:val="0"/>
          <w:sz w:val="20"/>
          <w:szCs w:val="20"/>
          <w:lang w:eastAsia="pl-PL" w:bidi="ne-IN"/>
          <w14:ligatures w14:val="none"/>
        </w:rPr>
        <w:t>Z</w:t>
      </w:r>
      <w:r w:rsidRPr="005F3FDA">
        <w:rPr>
          <w:rFonts w:ascii="Times New Roman" w:eastAsia="Times New Roman" w:hAnsi="Times New Roman" w:cs="Times New Roman"/>
          <w:kern w:val="0"/>
          <w:sz w:val="20"/>
          <w:szCs w:val="20"/>
          <w:lang w:eastAsia="pl-PL" w:bidi="ne-IN"/>
          <w14:ligatures w14:val="none"/>
        </w:rPr>
        <w:t>łotych</w:t>
      </w:r>
      <w:r w:rsidR="00913C9F">
        <w:rPr>
          <w:rFonts w:ascii="Times New Roman" w:eastAsia="Times New Roman" w:hAnsi="Times New Roman" w:cs="Times New Roman"/>
          <w:kern w:val="0"/>
          <w:sz w:val="20"/>
          <w:szCs w:val="20"/>
          <w:lang w:eastAsia="pl-PL" w:bidi="ne-IN"/>
          <w14:ligatures w14:val="none"/>
        </w:rPr>
        <w:t xml:space="preserve"> brutto</w:t>
      </w:r>
      <w:r w:rsidRPr="005F3FDA">
        <w:rPr>
          <w:rFonts w:ascii="Times New Roman" w:eastAsia="Times New Roman" w:hAnsi="Times New Roman" w:cs="Times New Roman"/>
          <w:kern w:val="0"/>
          <w:sz w:val="20"/>
          <w:szCs w:val="20"/>
          <w:lang w:eastAsia="pl-PL" w:bidi="ne-IN"/>
          <w14:ligatures w14:val="none"/>
        </w:rPr>
        <w:t xml:space="preserve"> (</w:t>
      </w:r>
      <w:r w:rsidRPr="005F3FDA">
        <w:rPr>
          <w:rFonts w:ascii="Times New Roman" w:eastAsia="Times New Roman" w:hAnsi="Times New Roman" w:cs="Times New Roman"/>
          <w:i/>
          <w:kern w:val="0"/>
          <w:sz w:val="20"/>
          <w:szCs w:val="20"/>
          <w:lang w:eastAsia="pl-PL" w:bidi="ne-IN"/>
          <w14:ligatures w14:val="none"/>
        </w:rPr>
        <w:t>cena oferty</w:t>
      </w:r>
      <w:r w:rsidRPr="005F3FDA">
        <w:rPr>
          <w:rFonts w:ascii="Times New Roman" w:eastAsia="Times New Roman" w:hAnsi="Times New Roman" w:cs="Times New Roman"/>
          <w:kern w:val="0"/>
          <w:sz w:val="20"/>
          <w:szCs w:val="20"/>
          <w:lang w:eastAsia="pl-PL" w:bidi="ne-IN"/>
          <w14:ligatures w14:val="none"/>
        </w:rPr>
        <w:t>) i nie stanowi zobowiązania dla Kupującego do realizacji umowy do tej wartości, ani podstawy dochodzenia roszczeń odszkodowawczych przez Sprzedawcę w przypadku faktycznego zmniejszenia zamówień. Minimalna wartość zamówienia stanowić będzie 60 % wartości umowy.</w:t>
      </w:r>
    </w:p>
    <w:p w14:paraId="0FDF6A41" w14:textId="77777777" w:rsidR="005F3FDA" w:rsidRPr="005F3FDA" w:rsidRDefault="005F3FDA"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Podane w Załączniku nr 1 do Umowy ilości są ilościami szacunkowymi, określonymi na podstawie przewidywanego zużycia. Ilości te mogą ulec zmianie w zależności od rzeczywistych potrzeb Kupującego uzależnionych od liczby przyjętych pacjentów i posiadanych środków finansowych, wynikających głównie z ilości i wielkości kontraktów zawartych z Narodowym Funduszem Zdrowia. Kupujący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 Kupujący zastrzega sobie możliwość zmniejszenia wielkości zamówienia, zaś Sprzedawca wyraża na to zgodę oraz oświadcza, że w stosunku do Kupującego nie będzie dochodził jakichkolwiek roszczeń z tego tytułu</w:t>
      </w:r>
    </w:p>
    <w:p w14:paraId="08FBFE7B" w14:textId="77777777" w:rsidR="005F3FDA" w:rsidRPr="005F3FDA" w:rsidRDefault="005F3FDA"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Sprzedawca będzie dostarczał przedmiot umowy w ilościach wg bieżących zamówień składanych przez Kupującego, na własny koszt i ryzyko do magazynu Kupującego w godzinach od 8.00 do 14.00 w terminie do 5 dni od złożenia zamówienia częściowego.</w:t>
      </w:r>
    </w:p>
    <w:p w14:paraId="465E775F" w14:textId="77777777" w:rsidR="005F3FDA" w:rsidRPr="005F3FDA" w:rsidRDefault="005F3FDA"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Dostawy powinny być realizowane w odpowiednich, nienaruszonych, oryginalnych opakowaniach, zapewniających zabezpieczenie przedmiotu dostawy przed wpływem jakichkolwiek szkodliwych czynników zewnętrznych.</w:t>
      </w:r>
    </w:p>
    <w:p w14:paraId="31164451" w14:textId="77777777" w:rsidR="005F3FDA" w:rsidRPr="005F3FDA" w:rsidRDefault="005F3FDA"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Sprzedawca będzie umieszczał na fakturze numer umowy lub numer zamówienia – faktura nie może obejmować towaru nieobjętego niniejszą umową.</w:t>
      </w:r>
    </w:p>
    <w:p w14:paraId="3E4791DF" w14:textId="77777777" w:rsidR="005F3FDA" w:rsidRPr="005F3FDA" w:rsidRDefault="005F3FDA"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Numer serii oraz data ważności dostarczonego przedmiotu umowy, zamieszczona będzie na fakturze lub na dokumencie WZ, który każdorazowo dołączony zostanie do faktury.</w:t>
      </w:r>
    </w:p>
    <w:p w14:paraId="5AB3E590" w14:textId="77777777" w:rsidR="005F3FDA" w:rsidRPr="005F3FDA" w:rsidRDefault="005F3FDA"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Okres ważności dostarczonych wyrobów nie może być krótszy, niż 12 miesięcy, licząc od dnia dostawy.</w:t>
      </w:r>
    </w:p>
    <w:p w14:paraId="427A9F14" w14:textId="77777777" w:rsidR="005F3FDA" w:rsidRDefault="005F3FDA"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Sprzedawca oświadcza, że przedmiot umowy jest wolny od wszelkich wad i spełnia wszelkie normy i parametry określone przez prawo polskie oraz przez prawo Unii Europejskiej w tym zakresie, posiada wymagane świadectwa rejestracji, a każdy produkt oznaczony jest znakiem CE.</w:t>
      </w:r>
    </w:p>
    <w:p w14:paraId="6B503E70" w14:textId="43570121" w:rsidR="00A00C02" w:rsidRPr="005F3FDA" w:rsidRDefault="00A00C02" w:rsidP="005F3FDA">
      <w:pPr>
        <w:numPr>
          <w:ilvl w:val="0"/>
          <w:numId w:val="14"/>
        </w:numPr>
        <w:spacing w:after="0" w:line="240" w:lineRule="auto"/>
        <w:jc w:val="both"/>
        <w:rPr>
          <w:rFonts w:ascii="Times New Roman" w:eastAsia="Times New Roman" w:hAnsi="Times New Roman" w:cs="Times New Roman"/>
          <w:kern w:val="0"/>
          <w:sz w:val="20"/>
          <w:szCs w:val="20"/>
          <w:lang w:eastAsia="pl-PL" w:bidi="ne-IN"/>
          <w14:ligatures w14:val="none"/>
        </w:rPr>
      </w:pPr>
      <w:r>
        <w:rPr>
          <w:rFonts w:ascii="Times New Roman" w:eastAsia="Times New Roman" w:hAnsi="Times New Roman" w:cs="Times New Roman"/>
          <w:kern w:val="0"/>
          <w:sz w:val="20"/>
          <w:szCs w:val="20"/>
          <w:lang w:eastAsia="pl-PL" w:bidi="ne-IN"/>
          <w14:ligatures w14:val="none"/>
        </w:rPr>
        <w:t>Sprzedawca jest zobowiązany do realizacji umowy zgodnie z zasadą DNSH („do no significant harm”)</w:t>
      </w:r>
      <w:r>
        <w:rPr>
          <w:rFonts w:ascii="Times New Roman" w:eastAsia="Times New Roman" w:hAnsi="Times New Roman" w:cs="Times New Roman"/>
          <w:kern w:val="0"/>
          <w:sz w:val="20"/>
          <w:szCs w:val="20"/>
          <w:lang w:eastAsia="pl-PL" w:bidi="ne-IN"/>
          <w14:ligatures w14:val="none"/>
        </w:rPr>
        <w:t>.</w:t>
      </w:r>
    </w:p>
    <w:p w14:paraId="75358CF7"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p>
    <w:p w14:paraId="226DE39B"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2.</w:t>
      </w:r>
    </w:p>
    <w:p w14:paraId="6CC17F28" w14:textId="77777777" w:rsidR="005F3FDA" w:rsidRPr="005F3FDA" w:rsidRDefault="005F3FDA" w:rsidP="005F3FDA">
      <w:pPr>
        <w:numPr>
          <w:ilvl w:val="0"/>
          <w:numId w:val="15"/>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Osobą uprawnioną ze strony Kupującego do składania zamówień jest ……………….</w:t>
      </w:r>
    </w:p>
    <w:p w14:paraId="5638172B" w14:textId="77777777" w:rsidR="005F3FDA" w:rsidRPr="005F3FDA" w:rsidRDefault="005F3FDA" w:rsidP="005F3FDA">
      <w:pPr>
        <w:numPr>
          <w:ilvl w:val="0"/>
          <w:numId w:val="15"/>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Osobą sprawującą nadzór nad realizacją umowy jest……………………</w:t>
      </w:r>
    </w:p>
    <w:p w14:paraId="40DDAD5B" w14:textId="77777777" w:rsidR="005F3FDA" w:rsidRPr="005F3FDA" w:rsidRDefault="005F3FDA" w:rsidP="005F3FDA">
      <w:pPr>
        <w:numPr>
          <w:ilvl w:val="0"/>
          <w:numId w:val="15"/>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lastRenderedPageBreak/>
        <w:t>Osobą odpowiedzialną za realizację zamówień ze strony Sprzedawcy jest ……………… tel. …., e-mail……………….. Osoba ta w szczególności jest zobowiązana do potwierdzania - na bieżące zapytania Kupującego - dostępności określonych towarów.</w:t>
      </w:r>
    </w:p>
    <w:p w14:paraId="3ED014FB" w14:textId="199809A2" w:rsidR="005F3FDA" w:rsidRPr="00220C2E" w:rsidRDefault="005F3FDA" w:rsidP="00220C2E">
      <w:pPr>
        <w:numPr>
          <w:ilvl w:val="0"/>
          <w:numId w:val="15"/>
        </w:numPr>
        <w:spacing w:after="0" w:line="240" w:lineRule="auto"/>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Zmiana osób, o których mowa w ust. 1 i 3 następuje poprzez pisemne powiadomienie drugiej strony i nie stanowi zmiany treści umowy</w:t>
      </w:r>
    </w:p>
    <w:p w14:paraId="4FC1C3A4"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p>
    <w:p w14:paraId="577B37FA"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3.</w:t>
      </w:r>
    </w:p>
    <w:p w14:paraId="2D1F6403" w14:textId="77777777" w:rsidR="005F3FDA" w:rsidRPr="005F3FDA" w:rsidRDefault="005F3FDA" w:rsidP="005F3FDA">
      <w:pPr>
        <w:numPr>
          <w:ilvl w:val="0"/>
          <w:numId w:val="7"/>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 zastrzeżeniem ust. 2, wartości netto podane w Załączniku nr 1 do niniejszej umowy nie mogą ulec zmianie przez cały okres trwania umowy.</w:t>
      </w:r>
    </w:p>
    <w:p w14:paraId="284C9A0A" w14:textId="77777777" w:rsidR="005F3FDA" w:rsidRPr="005F3FDA" w:rsidRDefault="005F3FDA" w:rsidP="005F3FDA">
      <w:pPr>
        <w:numPr>
          <w:ilvl w:val="0"/>
          <w:numId w:val="7"/>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1"/>
          <w:sz w:val="20"/>
          <w:szCs w:val="20"/>
          <w:lang w:eastAsia="hi-IN" w:bidi="hi-IN"/>
          <w14:ligatures w14:val="none"/>
        </w:rPr>
        <w:t>Strony dopuszczają możliwość zmiany wartości (ceny) w przypadku:</w:t>
      </w:r>
    </w:p>
    <w:p w14:paraId="1DBE2808" w14:textId="77777777" w:rsidR="005F3FDA" w:rsidRPr="005F3FDA" w:rsidRDefault="005F3FDA" w:rsidP="005F3FDA">
      <w:pPr>
        <w:numPr>
          <w:ilvl w:val="0"/>
          <w:numId w:val="11"/>
        </w:numPr>
        <w:spacing w:after="0" w:line="240" w:lineRule="auto"/>
        <w:jc w:val="both"/>
        <w:rPr>
          <w:rFonts w:ascii="Times New Roman" w:eastAsia="Calibri"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obniżenia lub podwyższenia stawki podatku VAT spowodowanego nowelizacją ustawy o podatku od towarów i usług, o kwotę wynikającą z tej zmiany w zakresie podatku VAT należnego Sprzedawcy w chwili wystawiania faktury VAT</w:t>
      </w:r>
    </w:p>
    <w:p w14:paraId="23128FCD" w14:textId="77777777" w:rsidR="005F3FDA" w:rsidRPr="005F3FDA" w:rsidRDefault="005F3FDA" w:rsidP="005F3FDA">
      <w:pPr>
        <w:widowControl w:val="0"/>
        <w:numPr>
          <w:ilvl w:val="0"/>
          <w:numId w:val="11"/>
        </w:numPr>
        <w:tabs>
          <w:tab w:val="left" w:pos="709"/>
          <w:tab w:val="center" w:pos="7320"/>
        </w:tabs>
        <w:suppressAutoHyphens/>
        <w:spacing w:after="0" w:line="240" w:lineRule="auto"/>
        <w:contextualSpacing/>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shd w:val="clear" w:color="auto" w:fill="FFFFFF"/>
          <w:lang w:eastAsia="pl-PL" w:bidi="ne-IN"/>
          <w14:ligatures w14:val="none"/>
        </w:rPr>
        <w:t>zmiany</w:t>
      </w:r>
      <w:r w:rsidRPr="005F3FDA">
        <w:rPr>
          <w:rFonts w:ascii="Times New Roman" w:eastAsia="Times New Roman" w:hAnsi="Times New Roman" w:cs="Times New Roman"/>
          <w:kern w:val="0"/>
          <w:sz w:val="20"/>
          <w:szCs w:val="20"/>
          <w:lang w:eastAsia="pl-PL" w:bidi="ne-IN"/>
          <w14:ligatures w14:val="none"/>
        </w:rPr>
        <w:t xml:space="preserve"> podatku akcyzowego</w:t>
      </w:r>
      <w:r w:rsidRPr="005F3FDA">
        <w:rPr>
          <w:rFonts w:ascii="Times New Roman" w:eastAsia="Times New Roman" w:hAnsi="Times New Roman" w:cs="Times New Roman"/>
          <w:kern w:val="0"/>
          <w:sz w:val="20"/>
          <w:szCs w:val="20"/>
          <w:shd w:val="clear" w:color="auto" w:fill="FFFFFF"/>
          <w:lang w:eastAsia="pl-PL" w:bidi="ne-IN"/>
          <w14:ligatures w14:val="none"/>
        </w:rPr>
        <w:t>;</w:t>
      </w:r>
    </w:p>
    <w:p w14:paraId="1A237D99" w14:textId="77777777" w:rsidR="005F3FDA" w:rsidRPr="005F3FDA" w:rsidRDefault="005F3FDA" w:rsidP="005F3FDA">
      <w:pPr>
        <w:numPr>
          <w:ilvl w:val="0"/>
          <w:numId w:val="11"/>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zmiany wysokości minimalnego wynagrodzenia za pracę albo wysokości minimalnej stawki godzinowej, ustalonych na podstawie ustawy z dnia 10 października 2002 r. o minimalnym wynagrodzeniu za pracę</w:t>
      </w:r>
      <w:r w:rsidRPr="005F3FDA">
        <w:rPr>
          <w:rFonts w:ascii="Times New Roman" w:eastAsia="Times New Roman" w:hAnsi="Times New Roman" w:cs="Times New Roman"/>
          <w:bCs/>
          <w:sz w:val="20"/>
          <w:szCs w:val="20"/>
          <w:lang w:eastAsia="hi-IN" w:bidi="hi-IN"/>
          <w14:ligatures w14:val="none"/>
        </w:rPr>
        <w:t xml:space="preserve"> z tym, że zmiana nie może nastąpić wcześniej niż przed upływem 12 miesięcy od dnia zawarcia niniejszej Umowy</w:t>
      </w:r>
      <w:r w:rsidRPr="005F3FDA">
        <w:rPr>
          <w:rFonts w:ascii="Times New Roman" w:eastAsia="Times New Roman" w:hAnsi="Times New Roman" w:cs="Times New Roman"/>
          <w:kern w:val="0"/>
          <w:sz w:val="20"/>
          <w:szCs w:val="20"/>
          <w:lang w:eastAsia="pl-PL" w:bidi="ne-IN"/>
          <w14:ligatures w14:val="none"/>
        </w:rPr>
        <w:t>,</w:t>
      </w:r>
    </w:p>
    <w:p w14:paraId="5E960D0E" w14:textId="77777777" w:rsidR="005F3FDA" w:rsidRPr="005F3FDA" w:rsidRDefault="005F3FDA" w:rsidP="005F3FDA">
      <w:pPr>
        <w:numPr>
          <w:ilvl w:val="0"/>
          <w:numId w:val="11"/>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zmiany zasad podlegania ubezpieczeniom społecznym lub ubezpieczeniu zdrowotnemu lub wysokości stawki składki na ubezpieczenia społeczne lub ubezpieczenie zdrowotne, z tym, że zmiana nie może nastąpić wcześniej niż przed upływem 12 miesięcy od dnia zawarcia niniejszej Umowy</w:t>
      </w:r>
    </w:p>
    <w:p w14:paraId="3D7FADF3" w14:textId="2D565DD8" w:rsidR="005F3FDA" w:rsidRPr="005F3FDA" w:rsidRDefault="005F3FDA" w:rsidP="005F3FDA">
      <w:pPr>
        <w:numPr>
          <w:ilvl w:val="0"/>
          <w:numId w:val="11"/>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zmiany zasad gromadzenia i wysokości wpłat do pracowniczych planów kapitałowych, o których mowa w ustawie z dnia 4 października 2018 r. o pracowniczych planach kapitałowych (Dz. U. 202</w:t>
      </w:r>
      <w:r w:rsidR="00A00C02">
        <w:rPr>
          <w:rFonts w:ascii="Times New Roman" w:eastAsia="Times New Roman" w:hAnsi="Times New Roman" w:cs="Times New Roman"/>
          <w:kern w:val="0"/>
          <w:sz w:val="20"/>
          <w:szCs w:val="20"/>
          <w:lang w:eastAsia="pl-PL" w:bidi="ne-IN"/>
          <w14:ligatures w14:val="none"/>
        </w:rPr>
        <w:t>6</w:t>
      </w:r>
      <w:r w:rsidRPr="005F3FDA">
        <w:rPr>
          <w:rFonts w:ascii="Times New Roman" w:eastAsia="Times New Roman" w:hAnsi="Times New Roman" w:cs="Times New Roman"/>
          <w:kern w:val="0"/>
          <w:sz w:val="20"/>
          <w:szCs w:val="20"/>
          <w:lang w:eastAsia="pl-PL" w:bidi="ne-IN"/>
          <w14:ligatures w14:val="none"/>
        </w:rPr>
        <w:t xml:space="preserve"> r. poz. </w:t>
      </w:r>
      <w:r w:rsidR="00A00C02">
        <w:rPr>
          <w:rFonts w:ascii="Times New Roman" w:eastAsia="Times New Roman" w:hAnsi="Times New Roman" w:cs="Times New Roman"/>
          <w:kern w:val="0"/>
          <w:sz w:val="20"/>
          <w:szCs w:val="20"/>
          <w:lang w:eastAsia="pl-PL" w:bidi="ne-IN"/>
          <w14:ligatures w14:val="none"/>
        </w:rPr>
        <w:t>192</w:t>
      </w:r>
      <w:r w:rsidRPr="005F3FDA">
        <w:rPr>
          <w:rFonts w:ascii="Times New Roman" w:eastAsia="Times New Roman" w:hAnsi="Times New Roman" w:cs="Times New Roman"/>
          <w:kern w:val="0"/>
          <w:sz w:val="20"/>
          <w:szCs w:val="20"/>
          <w:lang w:eastAsia="pl-PL" w:bidi="ne-IN"/>
          <w14:ligatures w14:val="none"/>
        </w:rPr>
        <w:t>)</w:t>
      </w:r>
    </w:p>
    <w:p w14:paraId="66411147" w14:textId="77777777" w:rsidR="005F3FDA" w:rsidRPr="005F3FDA" w:rsidRDefault="005F3FDA" w:rsidP="005F3FDA">
      <w:pPr>
        <w:shd w:val="clear" w:color="auto" w:fill="FFFFFF"/>
        <w:spacing w:after="0" w:line="240" w:lineRule="auto"/>
        <w:ind w:left="2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jeżeli zmiany te będą miały wpływ na koszty wykonania zamówienia przez wykonawcę, na zasadach określonych poniżej:</w:t>
      </w:r>
    </w:p>
    <w:p w14:paraId="6940AE00" w14:textId="77777777" w:rsidR="005F3FDA" w:rsidRPr="005F3FDA" w:rsidRDefault="005F3FDA" w:rsidP="005F3FDA">
      <w:pPr>
        <w:numPr>
          <w:ilvl w:val="1"/>
          <w:numId w:val="12"/>
        </w:numPr>
        <w:shd w:val="clear" w:color="auto" w:fill="FFFFFF"/>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Wpływ zmian, o których mowa w pkt 2) - 5), na koszty wykonania zamówienia winien zostać wykazany przez stronę, która wnioskuje o zmianę wysokości wynagrodzenia. W ramach wykazania tego wpływu należy przedstawić kalkulację kosztów wykonania zamówienia z uwzględnieniem zaistniałej zmiany będącej jego podstawą. </w:t>
      </w:r>
    </w:p>
    <w:p w14:paraId="716034B3" w14:textId="77777777" w:rsidR="005F3FDA" w:rsidRPr="005F3FDA" w:rsidRDefault="005F3FDA" w:rsidP="005F3FDA">
      <w:pPr>
        <w:numPr>
          <w:ilvl w:val="1"/>
          <w:numId w:val="12"/>
        </w:numPr>
        <w:shd w:val="clear" w:color="auto" w:fill="FFFFFF"/>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W ramach waloryzacji wynagrodzenia Kupujący zobowiązuje się do pokrycia maksymalnie 50 % zwiększonych w wyniku zmian, o których mowa w pkt 2) - 5), kosztów wykonania zamówienia. </w:t>
      </w:r>
    </w:p>
    <w:p w14:paraId="12D2BD27" w14:textId="77777777" w:rsidR="005F3FDA" w:rsidRPr="005F3FDA" w:rsidRDefault="005F3FDA" w:rsidP="005F3FDA">
      <w:pPr>
        <w:numPr>
          <w:ilvl w:val="1"/>
          <w:numId w:val="12"/>
        </w:numPr>
        <w:shd w:val="clear" w:color="auto" w:fill="FFFFFF"/>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przypadku wykazania wpływu zmian, o których mowa w pkt 2) - 5), na koszty wykonania zamówienia przez Sprzedawcę, stosowna zmiana wysokości wynagrodzenia, nastąpi na mocy pisemnego aneksu do niniejszej umowy.</w:t>
      </w:r>
    </w:p>
    <w:p w14:paraId="39AF3A0A" w14:textId="77777777" w:rsidR="005F3FDA" w:rsidRPr="005F3FDA" w:rsidRDefault="005F3FDA" w:rsidP="005F3FDA">
      <w:pPr>
        <w:numPr>
          <w:ilvl w:val="0"/>
          <w:numId w:val="11"/>
        </w:numPr>
        <w:shd w:val="clear" w:color="auto" w:fill="FFFFFF"/>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dopuszcza możliwość zmiany wynagrodzenia Sprzedawcy w przypadku wystąpienia w czasie trwania Umowy zmian cen materiałów lub kosztów związanych z realizacją zamówienia, Strony mają prawo wystąpić z wnioskiem o zmianę wysokości wynagrodzenia umownego (waloryzacja). Zmiana wysokości wynagrodzenia umownego możliwa jest najwcześniej po upływie 6 miesięcy od dnia zawarcia umowy i nie częściej niż raz na każde 6 miesięcy obowiązywania umowy, przy czym zmiany te mogą być dokonane z uwzględnieniem poniższych postanowień:</w:t>
      </w:r>
    </w:p>
    <w:p w14:paraId="1252664E" w14:textId="6CD5A1D2" w:rsidR="005F3FDA" w:rsidRPr="005F3FDA" w:rsidRDefault="005F3FDA" w:rsidP="005F3FDA">
      <w:pPr>
        <w:numPr>
          <w:ilvl w:val="1"/>
          <w:numId w:val="13"/>
        </w:numPr>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Strona ma prawo do żądania zmiany wynagrodzenia umownego w przypadku, gdy średnioroczny „wskaźnik cen towarów i usług” (zwany dalej także „wskaźnikiem”), obliczony na podstawie comiesięcznych „wskaźników cen towarów i usług” – ogłoszonych przez Prezesa Głównego Urzędu Statystycznego, wynosi więcej niż 5% w stosunku do poprzedniego roku obowiązywania Umowy; </w:t>
      </w:r>
    </w:p>
    <w:p w14:paraId="7E2B7B8D" w14:textId="77777777" w:rsidR="005F3FDA" w:rsidRPr="005F3FDA" w:rsidRDefault="005F3FDA" w:rsidP="005F3FDA">
      <w:pPr>
        <w:numPr>
          <w:ilvl w:val="1"/>
          <w:numId w:val="13"/>
        </w:numPr>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zastrzega sobie prawo do żądania przedstawienia przez Sprzedawcę dowodów potwierdzających zasadność złożenia takiego wniosku, w tym dowodów potwierdzających, że koszty Sprzedawcy związane z realizacją przedmiotu umowy będą wyższe co najmniej o tyle, ile wynosi „wskaźnik”;</w:t>
      </w:r>
    </w:p>
    <w:p w14:paraId="652FB96C" w14:textId="77777777" w:rsidR="005F3FDA" w:rsidRPr="005F3FDA" w:rsidRDefault="005F3FDA" w:rsidP="005F3FDA">
      <w:pPr>
        <w:numPr>
          <w:ilvl w:val="1"/>
          <w:numId w:val="13"/>
        </w:numPr>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Strona wykaże realny wpływ nowego „wskaźnika” na koszt wykonania przedmiotu umowy wówczas zmiana wynagrodzenia może nastąpić w stopniu nie przekraczającym wartości aktualnego „wskaźnika”; W takim wypadku Strony zawrą stosowny aneks do Umowy.</w:t>
      </w:r>
    </w:p>
    <w:p w14:paraId="72E93EF8" w14:textId="77777777" w:rsidR="005F3FDA" w:rsidRPr="005F3FDA" w:rsidRDefault="005F3FDA" w:rsidP="005F3FDA">
      <w:pPr>
        <w:numPr>
          <w:ilvl w:val="1"/>
          <w:numId w:val="13"/>
        </w:numPr>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Zmiana wynagrodzenia umownego odnosi się wyłącznie do części zamówienia odpowiadającej zakresowi, jaki pozostał do wykonania w ramach przedmiotu Umowy (tj. Sprzedawca nie przystąpił do realizacji danego zakresu przedmiotu Umowy);</w:t>
      </w:r>
    </w:p>
    <w:p w14:paraId="7921AF05" w14:textId="77777777" w:rsidR="005F3FDA" w:rsidRPr="005F3FDA" w:rsidRDefault="005F3FDA" w:rsidP="005F3FDA">
      <w:pPr>
        <w:numPr>
          <w:ilvl w:val="1"/>
          <w:numId w:val="13"/>
        </w:numPr>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Zmiana wynagrodzenia umownego następuje począwszy od miesiąca, w którym strony zawarły aneks do Umowy zmieniający wysokość wynagrodzenia; </w:t>
      </w:r>
    </w:p>
    <w:p w14:paraId="1C4447A2" w14:textId="77777777" w:rsidR="005F3FDA" w:rsidRPr="005F3FDA" w:rsidRDefault="005F3FDA" w:rsidP="005F3FDA">
      <w:pPr>
        <w:numPr>
          <w:ilvl w:val="1"/>
          <w:numId w:val="13"/>
        </w:numPr>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Zmiana wynagrodzenia umownego nie może nastąpić o więcej niż 10% niezrealizowanej części umowy. </w:t>
      </w:r>
    </w:p>
    <w:p w14:paraId="027CCC3A" w14:textId="77777777" w:rsidR="005F3FDA" w:rsidRDefault="005F3FDA" w:rsidP="005F3FDA">
      <w:pPr>
        <w:numPr>
          <w:ilvl w:val="1"/>
          <w:numId w:val="13"/>
        </w:numPr>
        <w:spacing w:after="0" w:line="240" w:lineRule="auto"/>
        <w:ind w:left="1134"/>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Sprzedawca, którego wynagrodzenie zostało zmienione zgodnie z powyższymi postanowieniami zobowiązany jest do zmiany wynagrodzenia przysługującego podwykonawcy, z którym zawarł umowę, w zakresie odpowiadającym zmianom cen materiałów lub kosztów dotyczących zobowiązania podwykonawcy, jeżeli przedmiotem umowy zawartej pomiędzy podwykonawcą i Sprzedawcą są dostawy, a okres obowiązywania tej umowy przekracza 6 miesięcy.</w:t>
      </w:r>
    </w:p>
    <w:p w14:paraId="3ED0D202" w14:textId="77777777" w:rsidR="00547E41" w:rsidRPr="005F3FDA" w:rsidRDefault="00547E41" w:rsidP="00547E41">
      <w:pPr>
        <w:spacing w:after="0" w:line="240" w:lineRule="auto"/>
        <w:jc w:val="both"/>
        <w:rPr>
          <w:rFonts w:ascii="Times New Roman" w:eastAsia="Times New Roman" w:hAnsi="Times New Roman" w:cs="Times New Roman"/>
          <w:kern w:val="0"/>
          <w:sz w:val="20"/>
          <w:szCs w:val="20"/>
          <w:lang w:eastAsia="pl-PL" w:bidi="ne-IN"/>
          <w14:ligatures w14:val="none"/>
        </w:rPr>
      </w:pPr>
    </w:p>
    <w:p w14:paraId="08B36D4B" w14:textId="77777777" w:rsidR="005F3FDA" w:rsidRDefault="005F3FDA" w:rsidP="005F3FDA">
      <w:pPr>
        <w:shd w:val="clear" w:color="auto" w:fill="FFFFFF"/>
        <w:spacing w:after="0" w:line="240" w:lineRule="auto"/>
        <w:ind w:left="360"/>
        <w:jc w:val="both"/>
        <w:rPr>
          <w:rFonts w:ascii="Times New Roman" w:eastAsia="Times New Roman" w:hAnsi="Times New Roman" w:cs="Times New Roman"/>
          <w:kern w:val="0"/>
          <w:sz w:val="20"/>
          <w:szCs w:val="20"/>
          <w:lang w:eastAsia="pl-PL" w:bidi="ne-IN"/>
          <w14:ligatures w14:val="none"/>
        </w:rPr>
      </w:pPr>
    </w:p>
    <w:p w14:paraId="7A3347C3" w14:textId="77777777" w:rsidR="00A37FEB" w:rsidRDefault="00A37FEB" w:rsidP="005F3FDA">
      <w:pPr>
        <w:shd w:val="clear" w:color="auto" w:fill="FFFFFF"/>
        <w:spacing w:after="0" w:line="240" w:lineRule="auto"/>
        <w:ind w:left="360"/>
        <w:jc w:val="both"/>
        <w:rPr>
          <w:rFonts w:ascii="Times New Roman" w:eastAsia="Times New Roman" w:hAnsi="Times New Roman" w:cs="Times New Roman"/>
          <w:kern w:val="0"/>
          <w:sz w:val="20"/>
          <w:szCs w:val="20"/>
          <w:lang w:eastAsia="pl-PL" w:bidi="ne-IN"/>
          <w14:ligatures w14:val="none"/>
        </w:rPr>
      </w:pPr>
    </w:p>
    <w:p w14:paraId="05BC7DFC" w14:textId="77777777" w:rsidR="00A37FEB" w:rsidRDefault="00A37FEB" w:rsidP="005F3FDA">
      <w:pPr>
        <w:shd w:val="clear" w:color="auto" w:fill="FFFFFF"/>
        <w:spacing w:after="0" w:line="240" w:lineRule="auto"/>
        <w:ind w:left="360"/>
        <w:jc w:val="both"/>
        <w:rPr>
          <w:rFonts w:ascii="Times New Roman" w:eastAsia="Times New Roman" w:hAnsi="Times New Roman" w:cs="Times New Roman"/>
          <w:kern w:val="0"/>
          <w:sz w:val="20"/>
          <w:szCs w:val="20"/>
          <w:lang w:eastAsia="pl-PL" w:bidi="ne-IN"/>
          <w14:ligatures w14:val="none"/>
        </w:rPr>
      </w:pPr>
    </w:p>
    <w:p w14:paraId="6582414A" w14:textId="77777777" w:rsidR="00A37FEB" w:rsidRPr="005F3FDA" w:rsidRDefault="00A37FEB" w:rsidP="005F3FDA">
      <w:pPr>
        <w:shd w:val="clear" w:color="auto" w:fill="FFFFFF"/>
        <w:spacing w:after="0" w:line="240" w:lineRule="auto"/>
        <w:ind w:left="360"/>
        <w:jc w:val="both"/>
        <w:rPr>
          <w:rFonts w:ascii="Times New Roman" w:eastAsia="Times New Roman" w:hAnsi="Times New Roman" w:cs="Times New Roman"/>
          <w:kern w:val="0"/>
          <w:sz w:val="20"/>
          <w:szCs w:val="20"/>
          <w:lang w:eastAsia="pl-PL" w:bidi="ne-IN"/>
          <w14:ligatures w14:val="none"/>
        </w:rPr>
      </w:pPr>
    </w:p>
    <w:p w14:paraId="66748DC5"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4.</w:t>
      </w:r>
    </w:p>
    <w:p w14:paraId="206F9FE4" w14:textId="77777777" w:rsidR="005F3FDA" w:rsidRPr="005F3FDA" w:rsidRDefault="005F3FDA" w:rsidP="005F3FDA">
      <w:pPr>
        <w:numPr>
          <w:ilvl w:val="0"/>
          <w:numId w:val="1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zobowiązuje się do regulowania należności z każdej dostawy przelewem w terminie 60 dni od otrzymania towaru i faktury.</w:t>
      </w:r>
    </w:p>
    <w:p w14:paraId="7555B681" w14:textId="77777777" w:rsidR="005F3FDA" w:rsidRPr="005F3FDA" w:rsidRDefault="005F3FDA" w:rsidP="005F3FDA">
      <w:pPr>
        <w:numPr>
          <w:ilvl w:val="0"/>
          <w:numId w:val="1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Zapłata nastąpi przelewem na konto Sprzedawcy podane na fakturze – w przypadku podania konta poza granicami Polski koszt przelewu pokrywa Sprzedawca.</w:t>
      </w:r>
    </w:p>
    <w:p w14:paraId="74477A68" w14:textId="77777777" w:rsidR="005F3FDA" w:rsidRPr="005F3FDA" w:rsidRDefault="005F3FDA" w:rsidP="005F3FDA">
      <w:pPr>
        <w:numPr>
          <w:ilvl w:val="0"/>
          <w:numId w:val="16"/>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Za dzień zapłaty uznaje się dzień obciążenia rachunku bankowego Kupującego.</w:t>
      </w:r>
    </w:p>
    <w:p w14:paraId="0C5070DE" w14:textId="77777777" w:rsidR="00A00C02" w:rsidRPr="00E30E17" w:rsidRDefault="00A00C02" w:rsidP="00A00C02">
      <w:pPr>
        <w:numPr>
          <w:ilvl w:val="0"/>
          <w:numId w:val="16"/>
        </w:numPr>
        <w:spacing w:after="0" w:line="240" w:lineRule="auto"/>
        <w:jc w:val="both"/>
        <w:rPr>
          <w:rFonts w:ascii="Times New Roman" w:hAnsi="Times New Roman" w:cs="Times New Roman"/>
          <w:sz w:val="20"/>
          <w:szCs w:val="20"/>
        </w:rPr>
      </w:pPr>
      <w:r w:rsidRPr="00E30E17">
        <w:rPr>
          <w:rFonts w:ascii="Times New Roman" w:hAnsi="Times New Roman" w:cs="Times New Roman"/>
          <w:sz w:val="20"/>
          <w:szCs w:val="20"/>
        </w:rPr>
        <w:t>Sprzedawca zobowiązuje się do wystawiania faktur wyłącznie w formie faktur ustrukturyzowanych za pośrednictwem Krajowego Systemu e-Faktur (KSeF), zgodnie z obowiązującymi przepisami prawa.</w:t>
      </w:r>
    </w:p>
    <w:p w14:paraId="0506AE46" w14:textId="77777777" w:rsidR="00A00C02" w:rsidRPr="00E30E17" w:rsidRDefault="00A00C02" w:rsidP="00A00C02">
      <w:pPr>
        <w:numPr>
          <w:ilvl w:val="0"/>
          <w:numId w:val="16"/>
        </w:numPr>
        <w:spacing w:after="0" w:line="240" w:lineRule="auto"/>
        <w:jc w:val="both"/>
        <w:rPr>
          <w:rFonts w:ascii="Times New Roman" w:hAnsi="Times New Roman" w:cs="Times New Roman"/>
          <w:sz w:val="20"/>
          <w:szCs w:val="20"/>
        </w:rPr>
      </w:pPr>
      <w:r w:rsidRPr="00E30E17">
        <w:rPr>
          <w:rFonts w:ascii="Times New Roman" w:hAnsi="Times New Roman" w:cs="Times New Roman"/>
          <w:sz w:val="20"/>
          <w:szCs w:val="20"/>
        </w:rPr>
        <w:t>Za dzień doręczenia faktury Kupującemu uznaje się dzień otrzymania faktury przez Kupującego w KSeF.</w:t>
      </w:r>
    </w:p>
    <w:p w14:paraId="6C585AB1" w14:textId="77777777" w:rsidR="00A00C02" w:rsidRPr="00E30E17" w:rsidRDefault="00A00C02" w:rsidP="00A00C02">
      <w:pPr>
        <w:numPr>
          <w:ilvl w:val="0"/>
          <w:numId w:val="16"/>
        </w:numPr>
        <w:spacing w:after="0" w:line="240" w:lineRule="auto"/>
        <w:jc w:val="both"/>
        <w:rPr>
          <w:rFonts w:ascii="Times New Roman" w:hAnsi="Times New Roman" w:cs="Times New Roman"/>
          <w:sz w:val="20"/>
          <w:szCs w:val="20"/>
        </w:rPr>
      </w:pPr>
      <w:r w:rsidRPr="00E30E17">
        <w:rPr>
          <w:rFonts w:ascii="Times New Roman" w:hAnsi="Times New Roman" w:cs="Times New Roman"/>
          <w:sz w:val="20"/>
          <w:szCs w:val="20"/>
        </w:rPr>
        <w:t xml:space="preserve">W przypadku wystąpienia awarii systemu KSeF lub innych przesłanek uniemożliwiających wystawienie faktury za pośrednictwem KSeF, Sprzedawca jest zobowiązany do niezwłocznego poinformowania Kupującego, zgodnie z przepisami przejściowymi wynikającymi z obowiązujących aktów prawnych. </w:t>
      </w:r>
    </w:p>
    <w:p w14:paraId="76A2F4C9" w14:textId="77777777" w:rsidR="00A00C02" w:rsidRDefault="00A00C02" w:rsidP="00A00C02">
      <w:pPr>
        <w:numPr>
          <w:ilvl w:val="0"/>
          <w:numId w:val="16"/>
        </w:numPr>
        <w:spacing w:after="0" w:line="240" w:lineRule="auto"/>
        <w:jc w:val="both"/>
        <w:rPr>
          <w:rFonts w:ascii="Times New Roman" w:hAnsi="Times New Roman" w:cs="Times New Roman"/>
          <w:sz w:val="20"/>
          <w:szCs w:val="20"/>
        </w:rPr>
      </w:pPr>
      <w:r w:rsidRPr="00E30E17">
        <w:rPr>
          <w:rFonts w:ascii="Times New Roman" w:hAnsi="Times New Roman" w:cs="Times New Roman"/>
          <w:sz w:val="20"/>
          <w:szCs w:val="20"/>
        </w:rPr>
        <w:t>Sprzedawca jest zobowiązany do podania Kupującemu swojego numeru KSeF (NIP podmiotu uprawnionego do odbioru faktur w tym systemie) najpóźniej w dniu podpisania umowy.</w:t>
      </w:r>
    </w:p>
    <w:p w14:paraId="29A0790B" w14:textId="6878A01A" w:rsidR="00A00C02" w:rsidRPr="00A00C02" w:rsidRDefault="00A00C02" w:rsidP="00A00C02">
      <w:pPr>
        <w:numPr>
          <w:ilvl w:val="0"/>
          <w:numId w:val="16"/>
        </w:numPr>
        <w:spacing w:after="0" w:line="240" w:lineRule="auto"/>
        <w:jc w:val="both"/>
        <w:rPr>
          <w:rFonts w:ascii="Times New Roman" w:hAnsi="Times New Roman" w:cs="Times New Roman"/>
          <w:sz w:val="20"/>
          <w:szCs w:val="20"/>
        </w:rPr>
      </w:pPr>
      <w:r w:rsidRPr="00A00C02">
        <w:rPr>
          <w:rFonts w:ascii="Times New Roman" w:hAnsi="Times New Roman" w:cs="Times New Roman"/>
          <w:sz w:val="20"/>
          <w:szCs w:val="20"/>
        </w:rPr>
        <w:t>Kupujący zastrzega sobie prawo do żądania potwierdzenia wysłania faktury do KSeF oraz numeru referencyjnego faktury nadanego przez system</w:t>
      </w:r>
    </w:p>
    <w:p w14:paraId="4787DB74"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p>
    <w:p w14:paraId="41FAC0A4"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5.</w:t>
      </w:r>
    </w:p>
    <w:p w14:paraId="4BBD22B4" w14:textId="14399310" w:rsidR="005F3FDA" w:rsidRPr="005F3FDA" w:rsidRDefault="005F3FDA" w:rsidP="005F3FDA">
      <w:pPr>
        <w:numPr>
          <w:ilvl w:val="0"/>
          <w:numId w:val="8"/>
        </w:numPr>
        <w:tabs>
          <w:tab w:val="left" w:pos="360"/>
        </w:tabs>
        <w:spacing w:after="0" w:line="240" w:lineRule="auto"/>
        <w:ind w:left="357" w:hanging="357"/>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Sprzedawca nie może bez zgody Kupującego przenieść wierzytelności z niniejszej umowy na osobę trzecią. Stosuje się art. 54 ust. 5 ustawy z 15 kwietnia 2011 r. o działalności leczniczej (t.j. Dz.U. 202</w:t>
      </w:r>
      <w:r w:rsidR="00A00C02">
        <w:rPr>
          <w:rFonts w:ascii="Times New Roman" w:eastAsia="Times New Roman" w:hAnsi="Times New Roman" w:cs="Times New Roman"/>
          <w:kern w:val="0"/>
          <w:sz w:val="20"/>
          <w:szCs w:val="20"/>
          <w:lang w:eastAsia="pl-PL" w:bidi="ne-IN"/>
          <w14:ligatures w14:val="none"/>
        </w:rPr>
        <w:t>6</w:t>
      </w:r>
      <w:r w:rsidRPr="005F3FDA">
        <w:rPr>
          <w:rFonts w:ascii="Times New Roman" w:eastAsia="Times New Roman" w:hAnsi="Times New Roman" w:cs="Times New Roman"/>
          <w:kern w:val="0"/>
          <w:sz w:val="20"/>
          <w:szCs w:val="20"/>
          <w:lang w:eastAsia="pl-PL" w:bidi="ne-IN"/>
          <w14:ligatures w14:val="none"/>
        </w:rPr>
        <w:t xml:space="preserve"> r. poz. </w:t>
      </w:r>
      <w:r w:rsidR="00A00C02">
        <w:rPr>
          <w:rFonts w:ascii="Times New Roman" w:eastAsia="Times New Roman" w:hAnsi="Times New Roman" w:cs="Times New Roman"/>
          <w:kern w:val="0"/>
          <w:sz w:val="20"/>
          <w:szCs w:val="20"/>
          <w:lang w:eastAsia="pl-PL" w:bidi="ne-IN"/>
          <w14:ligatures w14:val="none"/>
        </w:rPr>
        <w:t>156</w:t>
      </w:r>
      <w:r w:rsidRPr="005F3FDA">
        <w:rPr>
          <w:rFonts w:ascii="Times New Roman" w:eastAsia="Times New Roman" w:hAnsi="Times New Roman" w:cs="Times New Roman"/>
          <w:kern w:val="0"/>
          <w:sz w:val="20"/>
          <w:szCs w:val="20"/>
          <w:lang w:eastAsia="pl-PL" w:bidi="ne-IN"/>
          <w14:ligatures w14:val="none"/>
        </w:rPr>
        <w:t>).</w:t>
      </w:r>
    </w:p>
    <w:p w14:paraId="31E9260A" w14:textId="77777777" w:rsidR="005F3FDA" w:rsidRPr="005F3FDA" w:rsidRDefault="005F3FDA" w:rsidP="005F3FDA">
      <w:pPr>
        <w:numPr>
          <w:ilvl w:val="0"/>
          <w:numId w:val="8"/>
        </w:numPr>
        <w:tabs>
          <w:tab w:val="left" w:pos="360"/>
        </w:tabs>
        <w:spacing w:after="0" w:line="240" w:lineRule="auto"/>
        <w:ind w:left="357" w:hanging="357"/>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Sprzedawca zobowiązuje się do nieudzielania pełnomocnictw szczególnych upoważniających pełnomocników do przyjmowania świadczeń pieniężnych wynikających z niniejszej umowy na swoje rachunki bankowe lub podmiotów innych niż Sprzedawca.</w:t>
      </w:r>
    </w:p>
    <w:p w14:paraId="58650E85" w14:textId="77777777" w:rsidR="005F3FDA" w:rsidRPr="005F3FDA" w:rsidRDefault="005F3FDA" w:rsidP="005F3FDA">
      <w:pPr>
        <w:numPr>
          <w:ilvl w:val="0"/>
          <w:numId w:val="8"/>
        </w:numPr>
        <w:tabs>
          <w:tab w:val="left" w:pos="360"/>
        </w:tabs>
        <w:spacing w:after="0" w:line="240" w:lineRule="auto"/>
        <w:ind w:left="357" w:hanging="357"/>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Sprzedawca zobowiązuje się do niewykonywania czynności w celu przystąpienia osoby trzeciej do zobowiązań Kupującego, w szczególności do zawierania umów, mogących skutkować subrogacją ustawową.</w:t>
      </w:r>
    </w:p>
    <w:p w14:paraId="37EAE9B2"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p>
    <w:p w14:paraId="4A142249"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6.</w:t>
      </w:r>
    </w:p>
    <w:p w14:paraId="01743572" w14:textId="77777777" w:rsidR="005F3FDA" w:rsidRPr="005F3FDA" w:rsidRDefault="005F3FDA" w:rsidP="005F3FDA">
      <w:pPr>
        <w:spacing w:after="0" w:line="240" w:lineRule="auto"/>
        <w:jc w:val="both"/>
        <w:rPr>
          <w:rFonts w:ascii="Times New Roman" w:eastAsia="Times New Roman" w:hAnsi="Times New Roman" w:cs="Times New Roman"/>
          <w:color w:val="000000"/>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Niniejsza umowa jest zawarta na czas ………… </w:t>
      </w:r>
      <w:r w:rsidRPr="005F3FDA">
        <w:rPr>
          <w:rFonts w:ascii="Times New Roman" w:eastAsia="Times New Roman" w:hAnsi="Times New Roman" w:cs="Times New Roman"/>
          <w:color w:val="000000"/>
          <w:kern w:val="0"/>
          <w:sz w:val="20"/>
          <w:szCs w:val="20"/>
          <w:lang w:eastAsia="pl-PL" w:bidi="ne-IN"/>
          <w14:ligatures w14:val="none"/>
        </w:rPr>
        <w:t>chyba że wcześniej wartość złożonych zamówień i dostarczonych materiałów przekroczy maksymalną cenę podaną w § 1 ust. 2.</w:t>
      </w:r>
    </w:p>
    <w:p w14:paraId="6233119B"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p>
    <w:p w14:paraId="5C37542E"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7.</w:t>
      </w:r>
    </w:p>
    <w:p w14:paraId="51A54B17" w14:textId="77777777" w:rsidR="005F3FDA" w:rsidRPr="005F3FDA" w:rsidRDefault="005F3FDA" w:rsidP="005F3FDA">
      <w:pPr>
        <w:numPr>
          <w:ilvl w:val="0"/>
          <w:numId w:val="4"/>
        </w:numPr>
        <w:spacing w:after="0" w:line="240" w:lineRule="auto"/>
        <w:ind w:left="36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Na podstawie art. 455 ustawy strony umowy mogą dokonać zmiany istotnych postanowień zawartej umowy w stosunku do treści, na podstawie której dokonano wyboru Sprzedawcy w następujących przypadkach:</w:t>
      </w:r>
    </w:p>
    <w:p w14:paraId="4D3E9E27" w14:textId="77777777" w:rsidR="005F3FDA" w:rsidRPr="005F3FDA" w:rsidRDefault="005F3FDA" w:rsidP="005F3FDA">
      <w:pPr>
        <w:numPr>
          <w:ilvl w:val="0"/>
          <w:numId w:val="9"/>
        </w:numPr>
        <w:spacing w:after="0" w:line="240" w:lineRule="auto"/>
        <w:ind w:left="36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przypadku zmian ceny na cenę korzystniejszą dla Kupującego, wynikająca z obniżenia cen rynkowych, trwających promocji lub innych zdarzeń, Kupujący zastrzega sobie prawo zakupu produktów po obniżonej cenie.</w:t>
      </w:r>
    </w:p>
    <w:p w14:paraId="76460E1D" w14:textId="77777777" w:rsidR="005F3FDA" w:rsidRPr="005F3FDA" w:rsidRDefault="005F3FDA" w:rsidP="005F3FDA">
      <w:pPr>
        <w:numPr>
          <w:ilvl w:val="0"/>
          <w:numId w:val="9"/>
        </w:numPr>
        <w:spacing w:after="0" w:line="240" w:lineRule="auto"/>
        <w:ind w:left="36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przypadku zmiany nazwy, numeru katalogowego, sposobu konfekcjonowania lub liczby opakowań produktu przy zachowaniu jego parametrów strony umowy za obopólną zgodą mają prawo do zmiany takiej pozycji przy zachowaniu ceny zaoferowanej w ofercie lub niższej,</w:t>
      </w:r>
    </w:p>
    <w:p w14:paraId="78986777" w14:textId="77777777" w:rsidR="005F3FDA" w:rsidRPr="005F3FDA" w:rsidRDefault="005F3FDA" w:rsidP="005F3FDA">
      <w:pPr>
        <w:numPr>
          <w:ilvl w:val="0"/>
          <w:numId w:val="9"/>
        </w:numPr>
        <w:spacing w:after="0" w:line="240" w:lineRule="auto"/>
        <w:ind w:left="36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w toku umowy którakolwiek z pozycji formularza cenowego zostanie wycofana z rynku, lub zaprzestana zostanie jej produkcja, strony umowy za obopólną zgodą mają prawo do zmiany takiej pozycji na produkt równoważny po cenie jednostkowej zaoferowanej w ofercie lub niższej</w:t>
      </w:r>
    </w:p>
    <w:p w14:paraId="09C64708" w14:textId="77777777" w:rsidR="005F3FDA" w:rsidRPr="005F3FDA" w:rsidRDefault="005F3FDA" w:rsidP="005F3FDA">
      <w:pPr>
        <w:numPr>
          <w:ilvl w:val="0"/>
          <w:numId w:val="9"/>
        </w:numPr>
        <w:spacing w:after="0" w:line="240" w:lineRule="auto"/>
        <w:ind w:left="36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w toku umowy okaże się, że którakolwiek z pozycji formularza cenowego nie jest dostępna na rynku z jakichkolwiek innych niż wymienione wyżej powody, strony umowy za obopólną zgodą mają prawo do zmiany takiej pozycji na produkt równoważny po cenie jednostkowej zaoferowanej w ofercie lub niższej,</w:t>
      </w:r>
    </w:p>
    <w:p w14:paraId="169FA8B1" w14:textId="77777777" w:rsidR="005F3FDA" w:rsidRPr="005F3FDA" w:rsidRDefault="005F3FDA" w:rsidP="005F3FDA">
      <w:pPr>
        <w:numPr>
          <w:ilvl w:val="0"/>
          <w:numId w:val="4"/>
        </w:numPr>
        <w:spacing w:after="0" w:line="240" w:lineRule="auto"/>
        <w:ind w:left="360"/>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Wszelkie zmiany umowy dokonywane będą w drodze aneksu do niniejszej umowy w formie pisemnej zastrzeżonej pod rygorem nieważności.</w:t>
      </w:r>
    </w:p>
    <w:p w14:paraId="06175D47" w14:textId="77777777" w:rsidR="005F3FDA" w:rsidRPr="005F3FDA" w:rsidRDefault="005F3FDA" w:rsidP="005F3FDA">
      <w:pPr>
        <w:tabs>
          <w:tab w:val="num" w:pos="1440"/>
        </w:tabs>
        <w:spacing w:after="0" w:line="240" w:lineRule="auto"/>
        <w:rPr>
          <w:rFonts w:ascii="Times New Roman" w:eastAsia="Times New Roman" w:hAnsi="Times New Roman" w:cs="Times New Roman"/>
          <w:kern w:val="0"/>
          <w:sz w:val="20"/>
          <w:szCs w:val="20"/>
          <w:lang w:eastAsia="pl-PL" w:bidi="ne-IN"/>
          <w14:ligatures w14:val="none"/>
        </w:rPr>
      </w:pPr>
    </w:p>
    <w:p w14:paraId="49623181"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8.</w:t>
      </w:r>
    </w:p>
    <w:p w14:paraId="5711EAFE" w14:textId="77777777" w:rsidR="005F3FDA" w:rsidRPr="005F3FDA" w:rsidRDefault="005F3FDA" w:rsidP="005F3FDA">
      <w:pPr>
        <w:numPr>
          <w:ilvl w:val="0"/>
          <w:numId w:val="10"/>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zastrzega sobie prawo odstąpienia od umowy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jeżeli zajdzie co najmniej jedna z okoliczności zawartych w art.456 ust. 1 pkt 2 ustawy Prawo zamówień publicznych.</w:t>
      </w:r>
    </w:p>
    <w:p w14:paraId="6570F6E6" w14:textId="77777777" w:rsidR="005F3FDA" w:rsidRPr="005F3FDA" w:rsidRDefault="005F3FDA" w:rsidP="005F3FDA">
      <w:pPr>
        <w:numPr>
          <w:ilvl w:val="0"/>
          <w:numId w:val="10"/>
        </w:num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xml:space="preserve">Zlecenia przyjęte w czasie obowiązywania umowy będą realizowane według zasad określonych w niniejszej umowie. </w:t>
      </w:r>
    </w:p>
    <w:p w14:paraId="39BCD396"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p>
    <w:p w14:paraId="1C0DE8E7"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9.</w:t>
      </w:r>
    </w:p>
    <w:p w14:paraId="3D70F0BF" w14:textId="07C039AA"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Reklamacje Kupującego będą załatwiane przez Sprzedawcę poprzez dostarczenie przedmiotu umowy wolnego od wad nie później niż w ciągu 3 dni roboczych, licząc od momentu otrzymania zgłoszenia o wadach dostarczonego towaru.</w:t>
      </w:r>
    </w:p>
    <w:p w14:paraId="30D0AD0C" w14:textId="33255574"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lastRenderedPageBreak/>
        <w:t>W przypadku niedostarczenia przedmiotu umowy wolnego od wad w terminie określonym w ust. 1, Kupujący ma prawo dokonania zakupu takiego przedmiotu u osoby trzeciej, a różnicą ceny oraz kosztami zakupu obciąży Sprzedawcę, w drodze potrącenia z faktury wystawionej przez Sprzedawcę. Sprzedawca z tytułu niezałatwienia reklamacji w terminie zapłaci kupującemu karę umowną w wysokości 200,00 zł od każdego zdarzenia.</w:t>
      </w:r>
    </w:p>
    <w:p w14:paraId="508B8125" w14:textId="6EEBB8CB"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W przypadku niezrealizowania przez Sprzedawcę postanowień ust. 1 lub 2, Kupujący ma prawo odstąpienia od umowy w terminie 7 dni, licząc od niewykonania lub nienależytego wykonania umowy przez Sprzedawcę.</w:t>
      </w:r>
    </w:p>
    <w:p w14:paraId="12E655D7" w14:textId="0072D3F7"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W przypadku odstąpienia Kupującego od umowy z przyczyn leżących po stronie Sprzedawcy, Sprzedawca zobowiązuje się zapłacić Kupującemu karę umowną w wysokości 10% wartości umowy w przypadku odstąpienia od umowy w trakcie jej realizacji. Odstąpienie od umowy następuje w formie pisemnej i powinno zawierać uzasadnienie</w:t>
      </w:r>
    </w:p>
    <w:p w14:paraId="2977D413" w14:textId="40ECE2E7"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Strony zastrzegają sobie prawo do naliczania kar umownych przewidzianych w niniejszym paragrafie.</w:t>
      </w:r>
    </w:p>
    <w:p w14:paraId="750FB4DE" w14:textId="79E003F2"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Sprzedawca zapłaci Kupującemu karę umowną w przypadku:</w:t>
      </w:r>
    </w:p>
    <w:p w14:paraId="769A8BED" w14:textId="45D75502" w:rsidR="00650816" w:rsidRPr="00A00C02" w:rsidRDefault="00650816" w:rsidP="00A00C02">
      <w:pPr>
        <w:pStyle w:val="Akapitzlist"/>
        <w:numPr>
          <w:ilvl w:val="1"/>
          <w:numId w:val="24"/>
        </w:numPr>
        <w:spacing w:after="0" w:line="240" w:lineRule="auto"/>
        <w:ind w:left="709"/>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niedostarczenia zamówionego przedmiotu umowy w terminie określonym w §1 ust. 4 umowy w wysokości 1,0 % za każdy dzień zwłoki, licząc od wartości brutto zamówionych, a niedostarczonych zgodnie z zamówieniem wyrobów,</w:t>
      </w:r>
    </w:p>
    <w:p w14:paraId="21F6F6DD" w14:textId="5BDDF8EE" w:rsidR="00650816" w:rsidRPr="00A00C02" w:rsidRDefault="00650816" w:rsidP="00A00C02">
      <w:pPr>
        <w:pStyle w:val="Akapitzlist"/>
        <w:numPr>
          <w:ilvl w:val="1"/>
          <w:numId w:val="24"/>
        </w:numPr>
        <w:spacing w:after="0" w:line="240" w:lineRule="auto"/>
        <w:ind w:left="709"/>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niedotrzymania terminu, o którym mowa w § 9, ust. 1 umowy w wysokości 1,0 % za każdy dzień zwłoki, licząc od wartości brutto reklamowanych wyrobów.</w:t>
      </w:r>
    </w:p>
    <w:p w14:paraId="1A694831" w14:textId="12AFEE65"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W przypadku, gdy szkoda powstała z przyczyn określonych w ust. 1, 4 i 6 przewyższa ustanowioną karę umowną, Kupujący ma prawo żądać odszkodowania uzupełniającego na zasadach ogólnych.</w:t>
      </w:r>
    </w:p>
    <w:p w14:paraId="5403335A" w14:textId="32D0CE88"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Sprzedawca nie ponosi odpowiedzialności z tytułu kar umownych, jeżeli okoliczności będące podstawą do ich nałożenia wynikają z okoliczności</w:t>
      </w:r>
      <w:r w:rsidR="00A00C02">
        <w:rPr>
          <w:rFonts w:ascii="Times New Roman" w:eastAsia="Times New Roman" w:hAnsi="Times New Roman" w:cs="Times New Roman"/>
          <w:kern w:val="0"/>
          <w:sz w:val="20"/>
          <w:szCs w:val="20"/>
          <w:lang w:eastAsia="pl-PL" w:bidi="ne-IN"/>
          <w14:ligatures w14:val="none"/>
        </w:rPr>
        <w:t>,</w:t>
      </w:r>
      <w:r w:rsidRPr="00A00C02">
        <w:rPr>
          <w:rFonts w:ascii="Times New Roman" w:eastAsia="Times New Roman" w:hAnsi="Times New Roman" w:cs="Times New Roman"/>
          <w:kern w:val="0"/>
          <w:sz w:val="20"/>
          <w:szCs w:val="20"/>
          <w:lang w:eastAsia="pl-PL" w:bidi="ne-IN"/>
          <w14:ligatures w14:val="none"/>
        </w:rPr>
        <w:t xml:space="preserve"> za które, wyłączną odpowiedzialność ponosi Kupujący.</w:t>
      </w:r>
    </w:p>
    <w:p w14:paraId="19D5DC57" w14:textId="42FD3F1A"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Sprzedawca wyraża zgodę na potrącanie kar umownych z przysługującego mu wynagrodzenia.</w:t>
      </w:r>
    </w:p>
    <w:p w14:paraId="3C72A483" w14:textId="4CDF9D6C" w:rsidR="00650816" w:rsidRPr="00A00C02" w:rsidRDefault="00650816" w:rsidP="00A00C02">
      <w:pPr>
        <w:pStyle w:val="Akapitzlist"/>
        <w:numPr>
          <w:ilvl w:val="0"/>
          <w:numId w:val="24"/>
        </w:numPr>
        <w:spacing w:after="0" w:line="240" w:lineRule="auto"/>
        <w:ind w:left="284"/>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Łączna wysokość kar umownych które mogą dochodzić strony nie może przekroczyć 30% wartości Umowy.</w:t>
      </w:r>
    </w:p>
    <w:p w14:paraId="3FEF2591" w14:textId="12130437" w:rsidR="00650816" w:rsidRPr="005F3FDA" w:rsidRDefault="00650816" w:rsidP="00650816">
      <w:pPr>
        <w:spacing w:after="0" w:line="240" w:lineRule="auto"/>
        <w:ind w:left="357"/>
        <w:jc w:val="both"/>
        <w:rPr>
          <w:rFonts w:ascii="Times New Roman" w:eastAsia="Times New Roman" w:hAnsi="Times New Roman" w:cs="Times New Roman"/>
          <w:kern w:val="0"/>
          <w:sz w:val="20"/>
          <w:szCs w:val="20"/>
          <w:lang w:eastAsia="pl-PL" w:bidi="ne-IN"/>
          <w14:ligatures w14:val="none"/>
        </w:rPr>
      </w:pPr>
      <w:r w:rsidRPr="00650816">
        <w:rPr>
          <w:rFonts w:ascii="Times New Roman" w:eastAsia="Times New Roman" w:hAnsi="Times New Roman" w:cs="Times New Roman"/>
          <w:kern w:val="0"/>
          <w:sz w:val="20"/>
          <w:szCs w:val="20"/>
          <w:lang w:eastAsia="pl-PL" w:bidi="ne-IN"/>
          <w14:ligatures w14:val="none"/>
        </w:rPr>
        <w:t> </w:t>
      </w:r>
    </w:p>
    <w:p w14:paraId="4E9DFD8D"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p>
    <w:p w14:paraId="1E14DB5F"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10.</w:t>
      </w:r>
    </w:p>
    <w:p w14:paraId="21309A7D" w14:textId="77777777" w:rsidR="005F3FDA" w:rsidRPr="005F3FDA" w:rsidRDefault="005F3FDA" w:rsidP="005F3FDA">
      <w:pPr>
        <w:numPr>
          <w:ilvl w:val="3"/>
          <w:numId w:val="17"/>
        </w:numPr>
        <w:snapToGrid w:val="0"/>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Którakolwiek ze Stron Umowy nie będzie odpowiedzialna za niewykonanie lub nienależyte wykonanie zobowiązań wynikających z Umowy spowodowane przez okoliczności traktowane jako Siła Wyższa.</w:t>
      </w:r>
    </w:p>
    <w:p w14:paraId="60A3721E" w14:textId="77777777" w:rsidR="005F3FDA" w:rsidRPr="005F3FDA" w:rsidRDefault="005F3FDA" w:rsidP="005F3FDA">
      <w:pPr>
        <w:numPr>
          <w:ilvl w:val="3"/>
          <w:numId w:val="17"/>
        </w:numPr>
        <w:snapToGrid w:val="0"/>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795DD863" w14:textId="77777777" w:rsidR="005F3FDA" w:rsidRPr="005F3FDA" w:rsidRDefault="005F3FDA" w:rsidP="005F3FDA">
      <w:pPr>
        <w:numPr>
          <w:ilvl w:val="3"/>
          <w:numId w:val="17"/>
        </w:numPr>
        <w:snapToGrid w:val="0"/>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przypadku zaistnienia stanu Siły Wyższej, Strona, której taka okoliczność uniemożliwia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204358F6" w14:textId="77777777" w:rsidR="005F3FDA" w:rsidRPr="005F3FDA" w:rsidRDefault="005F3FDA" w:rsidP="005F3FDA">
      <w:pPr>
        <w:numPr>
          <w:ilvl w:val="3"/>
          <w:numId w:val="17"/>
        </w:numPr>
        <w:snapToGrid w:val="0"/>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Jeżeli stan Siły Wyższej, będzie trwał nieprzerwanie przez okres 90 dni lub dłużej, Strony mogą w drodze wzajemnego uzgodnienia rozwiązać Umowę bez nakładania na żadną ze Stron dalszych zobowiązań oprócz płatności należnych z tytułu prawidłowo wykonanych usług.</w:t>
      </w:r>
    </w:p>
    <w:p w14:paraId="49E156A4" w14:textId="77777777" w:rsidR="00A00C02" w:rsidRDefault="005F3FDA" w:rsidP="00A00C02">
      <w:pPr>
        <w:numPr>
          <w:ilvl w:val="3"/>
          <w:numId w:val="17"/>
        </w:numPr>
        <w:snapToGrid w:val="0"/>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Stan Siły Wyższej powoduje adekwatne przesunięcie terminów realizacji Umowy chyba, że Strony postanowiły inaczej.</w:t>
      </w:r>
    </w:p>
    <w:p w14:paraId="0C161BC4" w14:textId="6A6A0BA1" w:rsidR="005F3FDA" w:rsidRPr="00A00C02" w:rsidRDefault="005F3FDA" w:rsidP="00A00C02">
      <w:pPr>
        <w:numPr>
          <w:ilvl w:val="3"/>
          <w:numId w:val="17"/>
        </w:numPr>
        <w:snapToGrid w:val="0"/>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A00C02">
        <w:rPr>
          <w:rFonts w:ascii="Times New Roman" w:eastAsia="Times New Roman" w:hAnsi="Times New Roman" w:cs="Times New Roman"/>
          <w:kern w:val="0"/>
          <w:sz w:val="20"/>
          <w:szCs w:val="20"/>
          <w:lang w:eastAsia="pl-PL" w:bidi="ne-IN"/>
          <w14:ligatures w14:val="none"/>
        </w:rPr>
        <w:t>Strona nie może powołać się na stan Siły Wyższej</w:t>
      </w:r>
      <w:r w:rsidR="00A00C02">
        <w:rPr>
          <w:rFonts w:ascii="Times New Roman" w:eastAsia="Times New Roman" w:hAnsi="Times New Roman" w:cs="Times New Roman"/>
          <w:kern w:val="0"/>
          <w:sz w:val="20"/>
          <w:szCs w:val="20"/>
          <w:lang w:eastAsia="pl-PL" w:bidi="ne-IN"/>
          <w14:ligatures w14:val="none"/>
        </w:rPr>
        <w:t>,</w:t>
      </w:r>
      <w:r w:rsidRPr="00A00C02">
        <w:rPr>
          <w:rFonts w:ascii="Times New Roman" w:eastAsia="Times New Roman" w:hAnsi="Times New Roman" w:cs="Times New Roman"/>
          <w:kern w:val="0"/>
          <w:sz w:val="20"/>
          <w:szCs w:val="20"/>
          <w:lang w:eastAsia="pl-PL" w:bidi="ne-IN"/>
          <w14:ligatures w14:val="none"/>
        </w:rPr>
        <w:t xml:space="preserve"> jeśli okoliczność ta była już Stronie znana w chwili zawarcia umowy. </w:t>
      </w:r>
      <w:r w:rsidRPr="00A00C02">
        <w:rPr>
          <w:rFonts w:ascii="Times New Roman" w:eastAsia="Times New Roman" w:hAnsi="Times New Roman" w:cs="Times New Roman"/>
          <w:kern w:val="0"/>
          <w:sz w:val="20"/>
          <w:szCs w:val="20"/>
          <w:lang w:eastAsia="pl-PL" w:bidi="ne-IN"/>
          <w14:ligatures w14:val="none"/>
        </w:rPr>
        <w:cr/>
      </w:r>
    </w:p>
    <w:p w14:paraId="4733E187"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11.</w:t>
      </w:r>
    </w:p>
    <w:p w14:paraId="2C5FE225" w14:textId="77777777" w:rsidR="005F3FDA" w:rsidRPr="005F3FDA" w:rsidRDefault="005F3FDA" w:rsidP="005F3FDA">
      <w:pPr>
        <w:numPr>
          <w:ilvl w:val="0"/>
          <w:numId w:val="18"/>
        </w:numPr>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przewiduje wznowienie, polegające na przedłużeniu obowiązywania umowy maksymalnie o 6 miesięcy.</w:t>
      </w:r>
    </w:p>
    <w:p w14:paraId="757360B5" w14:textId="77777777" w:rsidR="005F3FDA" w:rsidRPr="005F3FDA" w:rsidRDefault="005F3FDA" w:rsidP="005F3FDA">
      <w:pPr>
        <w:numPr>
          <w:ilvl w:val="0"/>
          <w:numId w:val="18"/>
        </w:numPr>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ma prawo poinformować Sprzedawcę o wznowieniu na 2 tygodnie przed zakończeniem realizacji umowy.</w:t>
      </w:r>
    </w:p>
    <w:p w14:paraId="6651F397" w14:textId="77777777" w:rsidR="005F3FDA" w:rsidRPr="005F3FDA" w:rsidRDefault="005F3FDA" w:rsidP="005F3FDA">
      <w:pPr>
        <w:numPr>
          <w:ilvl w:val="0"/>
          <w:numId w:val="18"/>
        </w:numPr>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może skorzystać z wznowienia do czasu wykorzystania maksymalnego zakresu, o którym mowa w § 1 ust. 2.</w:t>
      </w:r>
    </w:p>
    <w:p w14:paraId="70FAE129" w14:textId="77777777" w:rsidR="005F3FDA" w:rsidRPr="005F3FDA" w:rsidRDefault="005F3FDA" w:rsidP="005F3FDA">
      <w:pPr>
        <w:numPr>
          <w:ilvl w:val="0"/>
          <w:numId w:val="18"/>
        </w:numPr>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poinformuje Sprzedawcę o wznowieniu poprzez przesłanie oświadczenia woli na adres e-mail wskazany w §2 ust. 3.</w:t>
      </w:r>
    </w:p>
    <w:p w14:paraId="639CE504" w14:textId="77777777" w:rsidR="005F3FDA" w:rsidRPr="005F3FDA" w:rsidRDefault="005F3FDA" w:rsidP="005F3FDA">
      <w:pPr>
        <w:numPr>
          <w:ilvl w:val="0"/>
          <w:numId w:val="18"/>
        </w:numPr>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Wymagania dotyczące realizacji zamówienia objętego wznowieniem będą takie same jak te, które wynikające z SWZ dla zamówienia podstawowego.</w:t>
      </w:r>
    </w:p>
    <w:p w14:paraId="150AC5DD" w14:textId="77777777" w:rsidR="005F3FDA" w:rsidRPr="005F3FDA" w:rsidRDefault="005F3FDA" w:rsidP="005F3FDA">
      <w:pPr>
        <w:numPr>
          <w:ilvl w:val="0"/>
          <w:numId w:val="18"/>
        </w:numPr>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Kupujący zastrzega również, że ceny jednostkowe za realizację zamówienia objętego wznowieniem będą identyczne, jak ceny jednostkowe wskazane przez Sprzedawcę w ofercie, z uwzględnieniem postanowień §3 i §7.</w:t>
      </w:r>
    </w:p>
    <w:p w14:paraId="595568FB" w14:textId="77777777" w:rsidR="005F3FDA" w:rsidRPr="005F3FDA" w:rsidRDefault="005F3FDA" w:rsidP="005F3FDA">
      <w:pPr>
        <w:numPr>
          <w:ilvl w:val="0"/>
          <w:numId w:val="18"/>
        </w:numPr>
        <w:spacing w:after="0" w:line="240" w:lineRule="auto"/>
        <w:ind w:left="426"/>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Skorzystanie ze wznowienia w maksymalnym zakresie (6 miesięcy) lub w części (w skróconym okresie) jest zastrzeżone do wyłącznej decyzji Kupującego. Sprzedawcy nie przysługuje prawo do roszczeń z tytułu nieskorzystania ze wznowienia przez Kupującego.</w:t>
      </w:r>
    </w:p>
    <w:p w14:paraId="3CA939C7"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p>
    <w:p w14:paraId="431A63E8"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12.</w:t>
      </w:r>
    </w:p>
    <w:p w14:paraId="6677823C"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W sprawach nieunormowanych umową, będą miały zastosowanie przepisy Kodeksu Cywilnego.</w:t>
      </w:r>
    </w:p>
    <w:p w14:paraId="11CC3887"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p>
    <w:p w14:paraId="62A148C4"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13.</w:t>
      </w:r>
    </w:p>
    <w:p w14:paraId="60716A1B"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Ewentualne spory mogące wyniknąć na tle wykonania postanowień umowy strony poddają rozstrzygnięciu właściwemu miejscowo dla Kupującego sądowi w Lesznie.</w:t>
      </w:r>
    </w:p>
    <w:p w14:paraId="7A008504" w14:textId="77777777" w:rsidR="005F3FDA" w:rsidRPr="005F3FDA" w:rsidRDefault="005F3FDA" w:rsidP="005F3FDA">
      <w:pPr>
        <w:spacing w:after="0" w:line="240"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14.</w:t>
      </w:r>
    </w:p>
    <w:p w14:paraId="00FBEA49" w14:textId="77777777" w:rsidR="005F3FDA" w:rsidRPr="005F3FDA" w:rsidRDefault="005F3FDA" w:rsidP="005F3FDA">
      <w:pPr>
        <w:spacing w:after="0" w:line="240"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Umowę sporządzono w dwóch jednobrzmiących egzemplarzach po jednym dla każdej ze stron.</w:t>
      </w:r>
    </w:p>
    <w:p w14:paraId="5B57A180" w14:textId="77777777" w:rsidR="005F3FDA" w:rsidRPr="005F3FDA" w:rsidRDefault="005F3FDA" w:rsidP="005F3FDA">
      <w:pPr>
        <w:tabs>
          <w:tab w:val="center" w:pos="1080"/>
          <w:tab w:val="center" w:pos="7560"/>
        </w:tabs>
        <w:spacing w:after="0" w:line="240" w:lineRule="auto"/>
        <w:rPr>
          <w:rFonts w:ascii="Times New Roman" w:eastAsia="Times New Roman" w:hAnsi="Times New Roman" w:cs="Times New Roman"/>
          <w:b/>
          <w:kern w:val="0"/>
          <w:sz w:val="20"/>
          <w:szCs w:val="20"/>
          <w:lang w:eastAsia="pl-PL" w:bidi="ne-IN"/>
          <w14:ligatures w14:val="none"/>
        </w:rPr>
      </w:pPr>
    </w:p>
    <w:p w14:paraId="5A69D3A2" w14:textId="79C84C69" w:rsidR="005F3FDA" w:rsidRPr="0036377B" w:rsidRDefault="005F3FDA" w:rsidP="0036377B">
      <w:pPr>
        <w:tabs>
          <w:tab w:val="center" w:pos="1080"/>
          <w:tab w:val="center" w:pos="7560"/>
        </w:tabs>
        <w:spacing w:after="0" w:line="240" w:lineRule="auto"/>
        <w:rPr>
          <w:rFonts w:ascii="Times New Roman" w:eastAsia="Times New Roman" w:hAnsi="Times New Roman" w:cs="Times New Roman"/>
          <w:kern w:val="0"/>
          <w:sz w:val="20"/>
          <w:szCs w:val="20"/>
          <w:lang w:eastAsia="pl-PL" w:bidi="ne-IN"/>
          <w14:ligatures w14:val="none"/>
        </w:rPr>
        <w:sectPr w:rsidR="005F3FDA" w:rsidRPr="0036377B" w:rsidSect="00CE3F19">
          <w:headerReference w:type="default" r:id="rId16"/>
          <w:footerReference w:type="default" r:id="rId17"/>
          <w:pgSz w:w="11906" w:h="16838"/>
          <w:pgMar w:top="1135" w:right="849" w:bottom="1417" w:left="1417" w:header="708" w:footer="708" w:gutter="0"/>
          <w:cols w:space="708"/>
          <w:docGrid w:linePitch="360"/>
        </w:sectPr>
      </w:pPr>
      <w:r w:rsidRPr="005F3FDA">
        <w:rPr>
          <w:rFonts w:ascii="Times New Roman" w:eastAsia="Times New Roman" w:hAnsi="Times New Roman" w:cs="Times New Roman"/>
          <w:b/>
          <w:kern w:val="0"/>
          <w:sz w:val="20"/>
          <w:szCs w:val="20"/>
          <w:lang w:eastAsia="pl-PL" w:bidi="ne-IN"/>
          <w14:ligatures w14:val="none"/>
        </w:rPr>
        <w:tab/>
        <w:t xml:space="preserve">KUPUJĄCY </w:t>
      </w:r>
      <w:r w:rsidRPr="005F3FDA">
        <w:rPr>
          <w:rFonts w:ascii="Times New Roman" w:eastAsia="Times New Roman" w:hAnsi="Times New Roman" w:cs="Times New Roman"/>
          <w:b/>
          <w:kern w:val="0"/>
          <w:sz w:val="20"/>
          <w:szCs w:val="20"/>
          <w:lang w:eastAsia="pl-PL" w:bidi="ne-IN"/>
          <w14:ligatures w14:val="none"/>
        </w:rPr>
        <w:tab/>
        <w:t>SPRZEDAWC</w:t>
      </w:r>
      <w:r w:rsidR="0036377B">
        <w:rPr>
          <w:rFonts w:ascii="Times New Roman" w:eastAsia="Times New Roman" w:hAnsi="Times New Roman" w:cs="Times New Roman"/>
          <w:b/>
          <w:kern w:val="0"/>
          <w:sz w:val="20"/>
          <w:szCs w:val="20"/>
          <w:lang w:eastAsia="pl-PL" w:bidi="ne-IN"/>
          <w14:ligatures w14:val="none"/>
        </w:rPr>
        <w:t>A</w:t>
      </w:r>
    </w:p>
    <w:p w14:paraId="6E158C70" w14:textId="77777777" w:rsidR="005F3FDA" w:rsidRPr="005F3FDA" w:rsidRDefault="005F3FDA" w:rsidP="005F3FDA">
      <w:pPr>
        <w:spacing w:after="0" w:line="240" w:lineRule="auto"/>
        <w:jc w:val="center"/>
        <w:rPr>
          <w:rFonts w:ascii="Times New Roman" w:eastAsia="Times New Roman" w:hAnsi="Times New Roman" w:cs="Times New Roman"/>
          <w:b/>
          <w:color w:val="000000"/>
          <w:kern w:val="0"/>
          <w:sz w:val="18"/>
          <w:szCs w:val="20"/>
          <w:u w:val="single"/>
          <w:lang w:eastAsia="pl-PL" w:bidi="ne-IN"/>
          <w14:ligatures w14:val="none"/>
        </w:rPr>
      </w:pPr>
    </w:p>
    <w:p w14:paraId="29DB8414" w14:textId="712AFB8A" w:rsidR="00956036" w:rsidRPr="00956036" w:rsidRDefault="00956036" w:rsidP="00956036">
      <w:pPr>
        <w:spacing w:after="0" w:line="240" w:lineRule="auto"/>
        <w:jc w:val="right"/>
        <w:rPr>
          <w:rFonts w:ascii="Times New Roman" w:eastAsia="Times New Roman" w:hAnsi="Times New Roman" w:cs="Times New Roman"/>
          <w:bCs/>
          <w:i/>
          <w:color w:val="000000"/>
          <w:kern w:val="0"/>
          <w:sz w:val="18"/>
          <w:szCs w:val="20"/>
          <w:lang w:eastAsia="pl-PL" w:bidi="ne-IN"/>
          <w14:ligatures w14:val="none"/>
        </w:rPr>
      </w:pPr>
      <w:r w:rsidRPr="00956036">
        <w:rPr>
          <w:rFonts w:ascii="Times New Roman" w:eastAsia="Times New Roman" w:hAnsi="Times New Roman" w:cs="Times New Roman"/>
          <w:bCs/>
          <w:i/>
          <w:color w:val="000000"/>
          <w:kern w:val="0"/>
          <w:sz w:val="18"/>
          <w:szCs w:val="20"/>
          <w:lang w:eastAsia="pl-PL" w:bidi="ne-IN"/>
          <w14:ligatures w14:val="none"/>
        </w:rPr>
        <w:t>Załącznik 23.</w:t>
      </w:r>
      <w:r w:rsidRPr="00F63F51">
        <w:rPr>
          <w:rFonts w:ascii="Times New Roman" w:eastAsia="Times New Roman" w:hAnsi="Times New Roman" w:cs="Times New Roman"/>
          <w:bCs/>
          <w:i/>
          <w:color w:val="000000"/>
          <w:kern w:val="0"/>
          <w:sz w:val="18"/>
          <w:szCs w:val="20"/>
          <w:lang w:eastAsia="pl-PL" w:bidi="ne-IN"/>
          <w14:ligatures w14:val="none"/>
        </w:rPr>
        <w:t>4</w:t>
      </w:r>
      <w:r w:rsidRPr="00956036">
        <w:rPr>
          <w:rFonts w:ascii="Times New Roman" w:eastAsia="Times New Roman" w:hAnsi="Times New Roman" w:cs="Times New Roman"/>
          <w:bCs/>
          <w:i/>
          <w:color w:val="000000"/>
          <w:kern w:val="0"/>
          <w:sz w:val="18"/>
          <w:szCs w:val="20"/>
          <w:lang w:eastAsia="pl-PL" w:bidi="ne-IN"/>
          <w14:ligatures w14:val="none"/>
        </w:rPr>
        <w:t>.</w:t>
      </w:r>
    </w:p>
    <w:p w14:paraId="2942CFD2" w14:textId="77777777" w:rsidR="005F3FDA" w:rsidRPr="005F3FDA" w:rsidRDefault="005F3FDA" w:rsidP="00956036">
      <w:pPr>
        <w:spacing w:after="0" w:line="240" w:lineRule="auto"/>
        <w:jc w:val="right"/>
        <w:rPr>
          <w:rFonts w:ascii="Times New Roman" w:eastAsia="Times New Roman" w:hAnsi="Times New Roman" w:cs="Times New Roman"/>
          <w:b/>
          <w:color w:val="000000"/>
          <w:kern w:val="0"/>
          <w:sz w:val="18"/>
          <w:szCs w:val="20"/>
          <w:u w:val="single"/>
          <w:lang w:eastAsia="pl-PL" w:bidi="ne-IN"/>
          <w14:ligatures w14:val="none"/>
        </w:rPr>
      </w:pPr>
    </w:p>
    <w:p w14:paraId="032B67FC" w14:textId="77777777" w:rsidR="005F3FDA" w:rsidRPr="005F3FDA" w:rsidRDefault="005F3FDA" w:rsidP="005F3FDA">
      <w:pPr>
        <w:spacing w:after="0" w:line="240" w:lineRule="auto"/>
        <w:jc w:val="center"/>
        <w:rPr>
          <w:rFonts w:ascii="Times New Roman" w:eastAsia="Times New Roman" w:hAnsi="Times New Roman" w:cs="Times New Roman"/>
          <w:b/>
          <w:color w:val="000000"/>
          <w:kern w:val="0"/>
          <w:sz w:val="18"/>
          <w:szCs w:val="20"/>
          <w:u w:val="single"/>
          <w:lang w:eastAsia="pl-PL" w:bidi="ne-IN"/>
          <w14:ligatures w14:val="none"/>
        </w:rPr>
      </w:pPr>
    </w:p>
    <w:p w14:paraId="3340E6F8" w14:textId="77777777" w:rsidR="005F3FDA" w:rsidRPr="005F3FDA" w:rsidRDefault="005F3FDA" w:rsidP="005F3FDA">
      <w:pPr>
        <w:spacing w:after="0" w:line="240" w:lineRule="auto"/>
        <w:jc w:val="center"/>
        <w:rPr>
          <w:rFonts w:ascii="Times New Roman" w:eastAsia="Times New Roman" w:hAnsi="Times New Roman" w:cs="Times New Roman"/>
          <w:b/>
          <w:color w:val="000000"/>
          <w:kern w:val="0"/>
          <w:sz w:val="18"/>
          <w:szCs w:val="20"/>
          <w:u w:val="single"/>
          <w:lang w:eastAsia="pl-PL" w:bidi="ne-IN"/>
          <w14:ligatures w14:val="none"/>
        </w:rPr>
      </w:pPr>
      <w:r w:rsidRPr="005F3FDA">
        <w:rPr>
          <w:rFonts w:ascii="Times New Roman" w:eastAsia="Times New Roman" w:hAnsi="Times New Roman" w:cs="Times New Roman"/>
          <w:b/>
          <w:color w:val="000000"/>
          <w:kern w:val="0"/>
          <w:sz w:val="18"/>
          <w:szCs w:val="20"/>
          <w:u w:val="single"/>
          <w:lang w:eastAsia="pl-PL" w:bidi="ne-IN"/>
          <w14:ligatures w14:val="none"/>
        </w:rPr>
        <w:t xml:space="preserve">Oświadczenie wykonawcy </w:t>
      </w:r>
    </w:p>
    <w:p w14:paraId="5BE98951" w14:textId="77777777" w:rsidR="005F3FDA" w:rsidRPr="005F3FDA" w:rsidRDefault="005F3FDA" w:rsidP="005F3FDA">
      <w:pPr>
        <w:spacing w:after="0" w:line="240" w:lineRule="auto"/>
        <w:jc w:val="center"/>
        <w:rPr>
          <w:rFonts w:ascii="Times New Roman" w:eastAsia="Times New Roman" w:hAnsi="Times New Roman" w:cs="Times New Roman"/>
          <w:b/>
          <w:color w:val="000000"/>
          <w:kern w:val="0"/>
          <w:sz w:val="14"/>
          <w:szCs w:val="20"/>
          <w:lang w:eastAsia="pl-PL" w:bidi="ne-IN"/>
          <w14:ligatures w14:val="none"/>
        </w:rPr>
      </w:pPr>
    </w:p>
    <w:p w14:paraId="2945D560" w14:textId="77777777" w:rsidR="005F3FDA" w:rsidRPr="005F3FDA" w:rsidRDefault="005F3FDA" w:rsidP="005F3FDA">
      <w:pPr>
        <w:spacing w:after="0" w:line="240" w:lineRule="auto"/>
        <w:jc w:val="center"/>
        <w:rPr>
          <w:rFonts w:ascii="Times New Roman" w:eastAsia="Times New Roman" w:hAnsi="Times New Roman" w:cs="Times New Roman"/>
          <w:b/>
          <w:color w:val="000000"/>
          <w:kern w:val="0"/>
          <w:sz w:val="14"/>
          <w:szCs w:val="20"/>
          <w:lang w:eastAsia="pl-PL" w:bidi="ne-IN"/>
          <w14:ligatures w14:val="none"/>
        </w:rPr>
      </w:pPr>
      <w:r w:rsidRPr="005F3FDA">
        <w:rPr>
          <w:rFonts w:ascii="Times New Roman" w:eastAsia="Times New Roman" w:hAnsi="Times New Roman" w:cs="Times New Roman"/>
          <w:b/>
          <w:color w:val="000000"/>
          <w:kern w:val="0"/>
          <w:sz w:val="14"/>
          <w:szCs w:val="20"/>
          <w:lang w:eastAsia="pl-PL" w:bidi="ne-IN"/>
          <w14:ligatures w14:val="none"/>
        </w:rPr>
        <w:t>składane na podstawie art. 125 ust. 1 ustawy z dnia 11 września 2019 r. - Prawo zamówień publicznych</w:t>
      </w:r>
    </w:p>
    <w:p w14:paraId="77177B65" w14:textId="77777777" w:rsidR="005F3FDA" w:rsidRPr="005F3FDA" w:rsidRDefault="005F3FDA" w:rsidP="005F3FDA">
      <w:pPr>
        <w:spacing w:after="0" w:line="240" w:lineRule="auto"/>
        <w:jc w:val="center"/>
        <w:rPr>
          <w:rFonts w:ascii="Times New Roman" w:eastAsia="Times New Roman" w:hAnsi="Times New Roman" w:cs="Times New Roman"/>
          <w:b/>
          <w:color w:val="000000"/>
          <w:kern w:val="0"/>
          <w:sz w:val="14"/>
          <w:szCs w:val="20"/>
          <w:u w:val="single"/>
          <w:lang w:eastAsia="pl-PL" w:bidi="ne-IN"/>
          <w14:ligatures w14:val="none"/>
        </w:rPr>
      </w:pPr>
    </w:p>
    <w:p w14:paraId="5AE5C262" w14:textId="77777777" w:rsidR="005F3FDA" w:rsidRPr="005F3FDA" w:rsidRDefault="005F3FDA" w:rsidP="005F3FDA">
      <w:pPr>
        <w:spacing w:after="0" w:line="240" w:lineRule="auto"/>
        <w:jc w:val="center"/>
        <w:rPr>
          <w:rFonts w:ascii="Times New Roman" w:eastAsia="Times New Roman" w:hAnsi="Times New Roman" w:cs="Times New Roman"/>
          <w:b/>
          <w:color w:val="000000"/>
          <w:kern w:val="0"/>
          <w:sz w:val="20"/>
          <w:szCs w:val="18"/>
          <w:u w:val="single"/>
          <w:lang w:eastAsia="pl-PL" w:bidi="ne-IN"/>
          <w14:ligatures w14:val="none"/>
        </w:rPr>
      </w:pPr>
      <w:r w:rsidRPr="005F3FDA">
        <w:rPr>
          <w:rFonts w:ascii="Times New Roman" w:eastAsia="Times New Roman" w:hAnsi="Times New Roman" w:cs="Times New Roman"/>
          <w:b/>
          <w:color w:val="000000"/>
          <w:kern w:val="0"/>
          <w:sz w:val="20"/>
          <w:szCs w:val="18"/>
          <w:u w:val="single"/>
          <w:lang w:eastAsia="pl-PL" w:bidi="ne-IN"/>
          <w14:ligatures w14:val="none"/>
        </w:rPr>
        <w:t xml:space="preserve">DOTYCZĄCE PRZESŁANEK WYKLUCZENIA Z POSTĘPOWANIA </w:t>
      </w:r>
    </w:p>
    <w:p w14:paraId="3B5F0AA2" w14:textId="77777777" w:rsidR="005F3FDA" w:rsidRPr="005F3FDA" w:rsidRDefault="005F3FDA" w:rsidP="005F3FDA">
      <w:pPr>
        <w:spacing w:after="0" w:line="240" w:lineRule="auto"/>
        <w:jc w:val="center"/>
        <w:rPr>
          <w:rFonts w:ascii="Times New Roman" w:eastAsia="Times New Roman" w:hAnsi="Times New Roman" w:cs="Times New Roman"/>
          <w:b/>
          <w:color w:val="000000"/>
          <w:kern w:val="0"/>
          <w:sz w:val="20"/>
          <w:szCs w:val="18"/>
          <w:u w:val="single"/>
          <w:lang w:eastAsia="pl-PL" w:bidi="ne-IN"/>
          <w14:ligatures w14:val="none"/>
        </w:rPr>
      </w:pPr>
      <w:r w:rsidRPr="005F3FDA">
        <w:rPr>
          <w:rFonts w:ascii="Times New Roman" w:eastAsia="Times New Roman" w:hAnsi="Times New Roman" w:cs="Times New Roman"/>
          <w:b/>
          <w:color w:val="000000"/>
          <w:kern w:val="0"/>
          <w:sz w:val="20"/>
          <w:szCs w:val="18"/>
          <w:u w:val="single"/>
          <w:lang w:eastAsia="pl-PL" w:bidi="ne-IN"/>
          <w14:ligatures w14:val="none"/>
        </w:rPr>
        <w:t>ORAZ SPEŁNIANIA WARUNKÓW UDZIAŁU W POSTĘPOWANIU</w:t>
      </w:r>
    </w:p>
    <w:p w14:paraId="4827CB4F" w14:textId="77777777" w:rsidR="005F3FDA" w:rsidRPr="005F3FDA" w:rsidRDefault="005F3FDA" w:rsidP="005F3FDA">
      <w:pPr>
        <w:spacing w:after="0" w:line="240" w:lineRule="auto"/>
        <w:jc w:val="both"/>
        <w:rPr>
          <w:rFonts w:ascii="Times New Roman" w:eastAsia="Times New Roman" w:hAnsi="Times New Roman" w:cs="Times New Roman"/>
          <w:color w:val="000000"/>
          <w:kern w:val="0"/>
          <w:sz w:val="14"/>
          <w:szCs w:val="20"/>
          <w:lang w:eastAsia="pl-PL" w:bidi="ne-IN"/>
          <w14:ligatures w14:val="none"/>
        </w:rPr>
      </w:pPr>
    </w:p>
    <w:p w14:paraId="39AF631A" w14:textId="77777777" w:rsidR="005F3FDA" w:rsidRPr="005F3FDA" w:rsidRDefault="005F3FDA" w:rsidP="005F3FDA">
      <w:pPr>
        <w:spacing w:after="0" w:line="240" w:lineRule="auto"/>
        <w:rPr>
          <w:rFonts w:ascii="Times New Roman" w:eastAsia="Times New Roman" w:hAnsi="Times New Roman" w:cs="Times New Roman"/>
          <w:b/>
          <w:iCs/>
          <w:kern w:val="0"/>
          <w:sz w:val="20"/>
          <w:szCs w:val="20"/>
          <w:lang w:eastAsia="pl-PL" w:bidi="ne-IN"/>
          <w14:ligatures w14:val="none"/>
        </w:rPr>
      </w:pPr>
      <w:r w:rsidRPr="005F3FDA">
        <w:rPr>
          <w:rFonts w:ascii="Times New Roman" w:eastAsia="Times New Roman" w:hAnsi="Times New Roman" w:cs="Times New Roman"/>
          <w:b/>
          <w:iCs/>
          <w:kern w:val="0"/>
          <w:sz w:val="20"/>
          <w:szCs w:val="20"/>
          <w:lang w:eastAsia="pl-PL" w:bidi="ne-IN"/>
          <w14:ligatures w14:val="none"/>
        </w:rPr>
        <w:t>Przystępując do postępowania na:</w:t>
      </w:r>
      <w:r w:rsidRPr="005F3FDA">
        <w:rPr>
          <w:rFonts w:ascii="Times New Roman" w:eastAsia="Times New Roman" w:hAnsi="Times New Roman" w:cs="Times New Roman"/>
          <w:b/>
          <w:iCs/>
          <w:kern w:val="0"/>
          <w:sz w:val="20"/>
          <w:szCs w:val="20"/>
          <w:lang w:eastAsia="pl-PL" w:bidi="ne-IN"/>
          <w14:ligatures w14:val="none"/>
        </w:rPr>
        <w:tab/>
      </w:r>
    </w:p>
    <w:p w14:paraId="1879A847" w14:textId="0B096BAA" w:rsidR="005F3FDA" w:rsidRPr="005F3FDA" w:rsidRDefault="005F3FDA" w:rsidP="005F3FDA">
      <w:pPr>
        <w:spacing w:after="0" w:line="240" w:lineRule="auto"/>
        <w:jc w:val="center"/>
        <w:rPr>
          <w:rFonts w:ascii="Times New Roman" w:eastAsia="Times New Roman" w:hAnsi="Times New Roman" w:cs="Times New Roman"/>
          <w:b/>
          <w:kern w:val="0"/>
          <w:sz w:val="20"/>
          <w:szCs w:val="20"/>
          <w:lang w:eastAsia="pl-PL" w:bidi="ne-IN"/>
          <w14:ligatures w14:val="none"/>
        </w:rPr>
      </w:pPr>
      <w:bookmarkStart w:id="7" w:name="_Hlk181087540"/>
      <w:r w:rsidRPr="005F3FDA">
        <w:rPr>
          <w:rFonts w:ascii="Times New Roman" w:eastAsia="Times New Roman" w:hAnsi="Times New Roman" w:cs="Times New Roman"/>
          <w:b/>
          <w:kern w:val="0"/>
          <w:sz w:val="20"/>
          <w:szCs w:val="20"/>
          <w:lang w:eastAsia="pl-PL" w:bidi="ne-IN"/>
          <w14:ligatures w14:val="none"/>
        </w:rPr>
        <w:t xml:space="preserve">Sukcesywne dostawy </w:t>
      </w:r>
      <w:r w:rsidR="0036377B">
        <w:rPr>
          <w:rFonts w:ascii="Times New Roman" w:eastAsia="Times New Roman" w:hAnsi="Times New Roman" w:cs="Times New Roman"/>
          <w:b/>
          <w:kern w:val="0"/>
          <w:sz w:val="20"/>
          <w:szCs w:val="20"/>
          <w:lang w:eastAsia="pl-PL" w:bidi="ne-IN"/>
          <w14:ligatures w14:val="none"/>
        </w:rPr>
        <w:t xml:space="preserve">wewnętrznych </w:t>
      </w:r>
      <w:r w:rsidR="00A61028">
        <w:rPr>
          <w:rFonts w:ascii="Times New Roman" w:eastAsia="Times New Roman" w:hAnsi="Times New Roman" w:cs="Times New Roman"/>
          <w:b/>
          <w:kern w:val="0"/>
          <w:sz w:val="20"/>
          <w:szCs w:val="20"/>
          <w:lang w:eastAsia="pl-PL" w:bidi="ne-IN"/>
          <w14:ligatures w14:val="none"/>
        </w:rPr>
        <w:t>implantów</w:t>
      </w:r>
      <w:r w:rsidR="0036377B">
        <w:rPr>
          <w:rFonts w:ascii="Times New Roman" w:eastAsia="Times New Roman" w:hAnsi="Times New Roman" w:cs="Times New Roman"/>
          <w:b/>
          <w:kern w:val="0"/>
          <w:sz w:val="20"/>
          <w:szCs w:val="20"/>
          <w:lang w:eastAsia="pl-PL" w:bidi="ne-IN"/>
          <w14:ligatures w14:val="none"/>
        </w:rPr>
        <w:t xml:space="preserve"> piersi</w:t>
      </w:r>
    </w:p>
    <w:bookmarkEnd w:id="7"/>
    <w:p w14:paraId="0E395861" w14:textId="77777777" w:rsidR="005F3FDA" w:rsidRPr="005F3FDA" w:rsidRDefault="005F3FDA" w:rsidP="005F3FDA">
      <w:pPr>
        <w:spacing w:after="0" w:line="240" w:lineRule="auto"/>
        <w:jc w:val="center"/>
        <w:rPr>
          <w:rFonts w:ascii="Times New Roman" w:eastAsia="Times New Roman" w:hAnsi="Times New Roman" w:cs="Times New Roman"/>
          <w:b/>
          <w:kern w:val="0"/>
          <w:sz w:val="20"/>
          <w:szCs w:val="20"/>
          <w:lang w:eastAsia="pl-PL" w:bidi="ne-IN"/>
          <w14:ligatures w14:val="none"/>
        </w:rPr>
      </w:pPr>
    </w:p>
    <w:p w14:paraId="490037A3" w14:textId="49277FC0" w:rsidR="005F3FDA" w:rsidRPr="005F3FDA" w:rsidRDefault="00F63F51" w:rsidP="00F63F51">
      <w:pPr>
        <w:tabs>
          <w:tab w:val="left" w:pos="6450"/>
        </w:tabs>
        <w:spacing w:after="0" w:line="264" w:lineRule="auto"/>
        <w:rPr>
          <w:rFonts w:ascii="Times New Roman" w:eastAsia="Times New Roman" w:hAnsi="Times New Roman" w:cs="Times New Roman"/>
          <w:b/>
          <w:iCs/>
          <w:kern w:val="0"/>
          <w:sz w:val="20"/>
          <w:szCs w:val="20"/>
          <w:lang w:eastAsia="pl-PL" w:bidi="ne-IN"/>
          <w14:ligatures w14:val="none"/>
        </w:rPr>
      </w:pPr>
      <w:r>
        <w:rPr>
          <w:rFonts w:ascii="Times New Roman" w:eastAsia="Times New Roman" w:hAnsi="Times New Roman" w:cs="Times New Roman"/>
          <w:b/>
          <w:iCs/>
          <w:kern w:val="0"/>
          <w:sz w:val="20"/>
          <w:szCs w:val="20"/>
          <w:lang w:eastAsia="pl-PL" w:bidi="ne-IN"/>
          <w14:ligatures w14:val="none"/>
        </w:rPr>
        <w:tab/>
      </w:r>
    </w:p>
    <w:p w14:paraId="28633D1C" w14:textId="77777777" w:rsidR="005F3FDA" w:rsidRPr="005F3FDA" w:rsidRDefault="005F3FDA" w:rsidP="005F3FDA">
      <w:pPr>
        <w:spacing w:after="0" w:line="264" w:lineRule="auto"/>
        <w:rPr>
          <w:rFonts w:ascii="Times New Roman" w:eastAsia="Times New Roman" w:hAnsi="Times New Roman" w:cs="Times New Roman"/>
          <w:b/>
          <w:iCs/>
          <w:kern w:val="0"/>
          <w:sz w:val="20"/>
          <w:szCs w:val="20"/>
          <w:lang w:eastAsia="pl-PL" w:bidi="ne-IN"/>
          <w14:ligatures w14:val="none"/>
        </w:rPr>
      </w:pPr>
      <w:r w:rsidRPr="005F3FDA">
        <w:rPr>
          <w:rFonts w:ascii="Times New Roman" w:eastAsia="Times New Roman" w:hAnsi="Times New Roman" w:cs="Times New Roman"/>
          <w:b/>
          <w:iCs/>
          <w:kern w:val="0"/>
          <w:sz w:val="20"/>
          <w:szCs w:val="20"/>
          <w:lang w:eastAsia="pl-PL" w:bidi="ne-IN"/>
          <w14:ligatures w14:val="none"/>
        </w:rPr>
        <w:t xml:space="preserve">działając w imieniu Wykonawcy: </w:t>
      </w:r>
    </w:p>
    <w:p w14:paraId="022C2D4C" w14:textId="77777777" w:rsidR="005F3FDA" w:rsidRPr="005F3FDA" w:rsidRDefault="005F3FDA" w:rsidP="005F3FDA">
      <w:pPr>
        <w:spacing w:after="0" w:line="240" w:lineRule="auto"/>
        <w:ind w:right="17"/>
        <w:rPr>
          <w:rFonts w:ascii="Times New Roman" w:eastAsia="Times New Roman" w:hAnsi="Times New Roman" w:cs="Times New Roman"/>
          <w:color w:val="000000"/>
          <w:kern w:val="0"/>
          <w:sz w:val="20"/>
          <w:szCs w:val="20"/>
          <w:lang w:eastAsia="pl-PL" w:bidi="ne-IN"/>
          <w14:ligatures w14:val="none"/>
        </w:rPr>
      </w:pPr>
      <w:r w:rsidRPr="005F3FDA">
        <w:rPr>
          <w:rFonts w:ascii="Times New Roman" w:eastAsia="Times New Roman" w:hAnsi="Times New Roman" w:cs="Times New Roman"/>
          <w:color w:val="000000"/>
          <w:kern w:val="0"/>
          <w:sz w:val="20"/>
          <w:szCs w:val="20"/>
          <w:lang w:eastAsia="pl-PL" w:bidi="ne-IN"/>
          <w14:ligatures w14:val="none"/>
        </w:rPr>
        <w:t>…………………………………………………………………………</w:t>
      </w:r>
    </w:p>
    <w:p w14:paraId="73D27314" w14:textId="77777777" w:rsidR="005F3FDA" w:rsidRPr="005F3FDA" w:rsidRDefault="005F3FDA" w:rsidP="005F3FDA">
      <w:pPr>
        <w:spacing w:after="0" w:line="240" w:lineRule="auto"/>
        <w:ind w:right="15"/>
        <w:rPr>
          <w:rFonts w:ascii="Times New Roman" w:eastAsia="Times New Roman" w:hAnsi="Times New Roman" w:cs="Times New Roman"/>
          <w:i/>
          <w:color w:val="000000"/>
          <w:kern w:val="0"/>
          <w:sz w:val="12"/>
          <w:szCs w:val="12"/>
          <w:lang w:eastAsia="pl-PL" w:bidi="ne-IN"/>
          <w14:ligatures w14:val="none"/>
        </w:rPr>
      </w:pPr>
      <w:r w:rsidRPr="005F3FDA">
        <w:rPr>
          <w:rFonts w:ascii="Times New Roman" w:eastAsia="Times New Roman" w:hAnsi="Times New Roman" w:cs="Times New Roman"/>
          <w:i/>
          <w:color w:val="000000"/>
          <w:kern w:val="0"/>
          <w:sz w:val="12"/>
          <w:szCs w:val="12"/>
          <w:lang w:eastAsia="pl-PL" w:bidi="ne-IN"/>
          <w14:ligatures w14:val="none"/>
        </w:rPr>
        <w:t>(pełna nazwa/firma, adres, w zależności od podmiotu: NIP/PESEL, KRS/CEiDG)</w:t>
      </w:r>
    </w:p>
    <w:p w14:paraId="6B95C87E" w14:textId="77777777" w:rsidR="005F3FDA" w:rsidRPr="005F3FDA" w:rsidRDefault="005F3FDA" w:rsidP="005F3FDA">
      <w:pPr>
        <w:spacing w:after="0" w:line="240" w:lineRule="auto"/>
        <w:rPr>
          <w:rFonts w:ascii="Times New Roman" w:eastAsia="Times New Roman" w:hAnsi="Times New Roman" w:cs="Times New Roman"/>
          <w:color w:val="000000"/>
          <w:kern w:val="0"/>
          <w:sz w:val="20"/>
          <w:szCs w:val="20"/>
          <w:u w:val="single"/>
          <w:lang w:eastAsia="pl-PL" w:bidi="ne-IN"/>
          <w14:ligatures w14:val="none"/>
        </w:rPr>
      </w:pPr>
    </w:p>
    <w:p w14:paraId="6C396ED9" w14:textId="77777777" w:rsidR="005F3FDA" w:rsidRPr="005F3FDA" w:rsidRDefault="005F3FDA" w:rsidP="005F3FDA">
      <w:pPr>
        <w:spacing w:after="0" w:line="240" w:lineRule="auto"/>
        <w:rPr>
          <w:rFonts w:ascii="Times New Roman" w:eastAsia="Times New Roman" w:hAnsi="Times New Roman" w:cs="Times New Roman"/>
          <w:color w:val="000000"/>
          <w:kern w:val="0"/>
          <w:sz w:val="20"/>
          <w:szCs w:val="20"/>
          <w:u w:val="single"/>
          <w:lang w:eastAsia="pl-PL" w:bidi="ne-IN"/>
          <w14:ligatures w14:val="none"/>
        </w:rPr>
      </w:pPr>
      <w:r w:rsidRPr="005F3FDA">
        <w:rPr>
          <w:rFonts w:ascii="Times New Roman" w:eastAsia="Times New Roman" w:hAnsi="Times New Roman" w:cs="Times New Roman"/>
          <w:color w:val="000000"/>
          <w:kern w:val="0"/>
          <w:sz w:val="20"/>
          <w:szCs w:val="20"/>
          <w:u w:val="single"/>
          <w:lang w:eastAsia="pl-PL" w:bidi="ne-IN"/>
          <w14:ligatures w14:val="none"/>
        </w:rPr>
        <w:t>reprezentowanego przez:</w:t>
      </w:r>
    </w:p>
    <w:p w14:paraId="725E7C61" w14:textId="77777777" w:rsidR="005F3FDA" w:rsidRPr="005F3FDA" w:rsidRDefault="005F3FDA" w:rsidP="005F3FDA">
      <w:pPr>
        <w:spacing w:after="0" w:line="240" w:lineRule="auto"/>
        <w:ind w:right="17"/>
        <w:rPr>
          <w:rFonts w:ascii="Times New Roman" w:eastAsia="Times New Roman" w:hAnsi="Times New Roman" w:cs="Times New Roman"/>
          <w:color w:val="000000"/>
          <w:kern w:val="0"/>
          <w:sz w:val="20"/>
          <w:szCs w:val="20"/>
          <w:lang w:eastAsia="pl-PL" w:bidi="ne-IN"/>
          <w14:ligatures w14:val="none"/>
        </w:rPr>
      </w:pPr>
      <w:r w:rsidRPr="005F3FDA">
        <w:rPr>
          <w:rFonts w:ascii="Times New Roman" w:eastAsia="Times New Roman" w:hAnsi="Times New Roman" w:cs="Times New Roman"/>
          <w:color w:val="000000"/>
          <w:kern w:val="0"/>
          <w:sz w:val="20"/>
          <w:szCs w:val="20"/>
          <w:lang w:eastAsia="pl-PL" w:bidi="ne-IN"/>
          <w14:ligatures w14:val="none"/>
        </w:rPr>
        <w:t>…………………………………………………………………………</w:t>
      </w:r>
    </w:p>
    <w:p w14:paraId="2DD697B1" w14:textId="77777777" w:rsidR="005F3FDA" w:rsidRPr="005F3FDA" w:rsidRDefault="005F3FDA" w:rsidP="005F3FDA">
      <w:pPr>
        <w:spacing w:after="0" w:line="240" w:lineRule="auto"/>
        <w:ind w:right="15"/>
        <w:rPr>
          <w:rFonts w:ascii="Times New Roman" w:eastAsia="Times New Roman" w:hAnsi="Times New Roman" w:cs="Times New Roman"/>
          <w:i/>
          <w:color w:val="000000"/>
          <w:kern w:val="0"/>
          <w:sz w:val="12"/>
          <w:szCs w:val="12"/>
          <w:lang w:eastAsia="pl-PL" w:bidi="ne-IN"/>
          <w14:ligatures w14:val="none"/>
        </w:rPr>
      </w:pPr>
      <w:r w:rsidRPr="005F3FDA">
        <w:rPr>
          <w:rFonts w:ascii="Times New Roman" w:eastAsia="Times New Roman" w:hAnsi="Times New Roman" w:cs="Times New Roman"/>
          <w:i/>
          <w:color w:val="000000"/>
          <w:kern w:val="0"/>
          <w:sz w:val="12"/>
          <w:szCs w:val="12"/>
          <w:lang w:eastAsia="pl-PL" w:bidi="ne-IN"/>
          <w14:ligatures w14:val="none"/>
        </w:rPr>
        <w:t>(imię, nazwisko, stanowisko/podstawa do  reprezentacji)</w:t>
      </w:r>
    </w:p>
    <w:p w14:paraId="1C861DEC" w14:textId="77777777" w:rsidR="005F3FDA" w:rsidRPr="005F3FDA" w:rsidRDefault="005F3FDA" w:rsidP="005F3FDA">
      <w:pPr>
        <w:spacing w:after="0" w:line="240" w:lineRule="auto"/>
        <w:rPr>
          <w:rFonts w:ascii="Times New Roman" w:eastAsia="Times New Roman" w:hAnsi="Times New Roman" w:cs="Times New Roman"/>
          <w:color w:val="000000"/>
          <w:kern w:val="0"/>
          <w:sz w:val="14"/>
          <w:szCs w:val="20"/>
          <w:lang w:eastAsia="pl-PL" w:bidi="ne-IN"/>
          <w14:ligatures w14:val="none"/>
        </w:rPr>
      </w:pPr>
    </w:p>
    <w:p w14:paraId="6036982F"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jc w:val="center"/>
        <w:rPr>
          <w:rFonts w:ascii="Times New Roman" w:eastAsia="Times New Roman" w:hAnsi="Times New Roman" w:cs="Times New Roman"/>
          <w:iCs/>
          <w:kern w:val="0"/>
          <w:sz w:val="20"/>
          <w:szCs w:val="20"/>
          <w:lang w:eastAsia="pl-PL" w:bidi="ne-IN"/>
          <w14:ligatures w14:val="none"/>
        </w:rPr>
      </w:pPr>
      <w:r w:rsidRPr="005F3FDA">
        <w:rPr>
          <w:rFonts w:ascii="Times New Roman" w:eastAsia="Times New Roman" w:hAnsi="Times New Roman" w:cs="Times New Roman"/>
          <w:b/>
          <w:iCs/>
          <w:kern w:val="0"/>
          <w:sz w:val="20"/>
          <w:szCs w:val="20"/>
          <w:lang w:eastAsia="pl-PL" w:bidi="ne-IN"/>
          <w14:ligatures w14:val="none"/>
        </w:rPr>
        <w:t>Oświadczenie o braku podstaw do wykluczenia z postępowania</w:t>
      </w:r>
    </w:p>
    <w:p w14:paraId="29793EC8"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rPr>
          <w:rFonts w:ascii="Times New Roman" w:eastAsia="Times New Roman" w:hAnsi="Times New Roman" w:cs="Times New Roman"/>
          <w:iCs/>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Oświadczam, że na dzień składania ofert :</w:t>
      </w:r>
    </w:p>
    <w:p w14:paraId="2B6A543A"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ind w:left="284" w:hanging="284"/>
        <w:rPr>
          <w:rFonts w:ascii="Times New Roman" w:eastAsia="Times New Roman" w:hAnsi="Times New Roman" w:cs="Times New Roman"/>
          <w:iCs/>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a)</w:t>
      </w:r>
      <w:r w:rsidRPr="005F3FDA">
        <w:rPr>
          <w:rFonts w:ascii="Times New Roman" w:eastAsia="Times New Roman" w:hAnsi="Times New Roman" w:cs="Times New Roman"/>
          <w:iCs/>
          <w:kern w:val="0"/>
          <w:sz w:val="20"/>
          <w:szCs w:val="20"/>
          <w:lang w:eastAsia="pl-PL" w:bidi="ne-IN"/>
          <w14:ligatures w14:val="none"/>
        </w:rPr>
        <w:tab/>
        <w:t>nie podlegam wykluczeniu z postępowania na podstawie art. 108 ust. 1 ustawy Prawo zamówień publicznych,</w:t>
      </w:r>
    </w:p>
    <w:p w14:paraId="292DF92F"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ind w:left="284" w:hanging="284"/>
        <w:jc w:val="both"/>
        <w:rPr>
          <w:rFonts w:ascii="Times New Roman" w:eastAsia="Times New Roman" w:hAnsi="Times New Roman" w:cs="Times New Roman"/>
          <w:iCs/>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b)</w:t>
      </w:r>
      <w:r w:rsidRPr="005F3FDA">
        <w:rPr>
          <w:rFonts w:ascii="Times New Roman" w:eastAsia="Times New Roman" w:hAnsi="Times New Roman" w:cs="Times New Roman"/>
          <w:iCs/>
          <w:kern w:val="0"/>
          <w:sz w:val="20"/>
          <w:szCs w:val="20"/>
          <w:lang w:eastAsia="pl-PL" w:bidi="ne-IN"/>
          <w14:ligatures w14:val="none"/>
        </w:rPr>
        <w:tab/>
        <w:t>nie podlegam wykluczeniu z postępowania na podstawie art. 109 ust. 1 pkt. 4 ustawy Prawo zamówień publicznych.</w:t>
      </w:r>
    </w:p>
    <w:p w14:paraId="63BD37D2"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ind w:left="284" w:hanging="284"/>
        <w:jc w:val="both"/>
        <w:rPr>
          <w:rFonts w:ascii="Times New Roman" w:eastAsia="Times New Roman" w:hAnsi="Times New Roman" w:cs="Times New Roman"/>
          <w:bCs/>
          <w:iCs/>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 xml:space="preserve">c) </w:t>
      </w:r>
      <w:r w:rsidRPr="005F3FDA">
        <w:rPr>
          <w:rFonts w:ascii="Times New Roman" w:eastAsia="Times New Roman" w:hAnsi="Times New Roman" w:cs="Times New Roman"/>
          <w:bCs/>
          <w:iCs/>
          <w:kern w:val="0"/>
          <w:sz w:val="20"/>
          <w:szCs w:val="20"/>
          <w:lang w:eastAsia="pl-PL" w:bidi="ne-IN"/>
          <w14:ligatures w14:val="none"/>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6D135285" w14:textId="77777777" w:rsidR="005F3FDA" w:rsidRPr="005F3FDA" w:rsidRDefault="005F3FDA" w:rsidP="005F3FDA">
      <w:pPr>
        <w:spacing w:after="0" w:line="264" w:lineRule="auto"/>
        <w:rPr>
          <w:rFonts w:ascii="Times New Roman" w:eastAsia="Times New Roman" w:hAnsi="Times New Roman" w:cs="Times New Roman"/>
          <w:b/>
          <w:iCs/>
          <w:kern w:val="0"/>
          <w:sz w:val="20"/>
          <w:szCs w:val="20"/>
          <w:lang w:eastAsia="pl-PL" w:bidi="ne-IN"/>
          <w14:ligatures w14:val="none"/>
        </w:rPr>
      </w:pPr>
    </w:p>
    <w:p w14:paraId="1951B35A"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jc w:val="center"/>
        <w:rPr>
          <w:rFonts w:ascii="Times New Roman" w:eastAsia="Times New Roman" w:hAnsi="Times New Roman" w:cs="Times New Roman"/>
          <w:iCs/>
          <w:kern w:val="0"/>
          <w:sz w:val="20"/>
          <w:szCs w:val="20"/>
          <w:lang w:eastAsia="pl-PL" w:bidi="ne-IN"/>
          <w14:ligatures w14:val="none"/>
        </w:rPr>
      </w:pPr>
      <w:r w:rsidRPr="005F3FDA">
        <w:rPr>
          <w:rFonts w:ascii="Times New Roman" w:eastAsia="Times New Roman" w:hAnsi="Times New Roman" w:cs="Times New Roman"/>
          <w:b/>
          <w:iCs/>
          <w:kern w:val="0"/>
          <w:sz w:val="20"/>
          <w:szCs w:val="20"/>
          <w:lang w:eastAsia="pl-PL" w:bidi="ne-IN"/>
          <w14:ligatures w14:val="none"/>
        </w:rPr>
        <w:t>Oświadczenie o spełnieniu warunków udziału w postępowaniu</w:t>
      </w:r>
    </w:p>
    <w:p w14:paraId="6E5A410F"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jc w:val="both"/>
        <w:rPr>
          <w:rFonts w:ascii="Times New Roman" w:eastAsia="Times New Roman" w:hAnsi="Times New Roman" w:cs="Times New Roman"/>
          <w:b/>
          <w:iCs/>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Oświadczam, że na dzień składania ofert spełniam warunki udziału w postępowaniu określone przez Zamawiającego w specyfikacji warunków zamówienia i ogłoszeniu o zamówieniu.</w:t>
      </w:r>
    </w:p>
    <w:p w14:paraId="177ED397" w14:textId="77777777" w:rsidR="005F3FDA" w:rsidRPr="005F3FDA" w:rsidRDefault="005F3FDA" w:rsidP="005F3FDA">
      <w:pPr>
        <w:spacing w:after="0" w:line="264" w:lineRule="auto"/>
        <w:rPr>
          <w:rFonts w:ascii="Times New Roman" w:eastAsia="Times New Roman" w:hAnsi="Times New Roman" w:cs="Times New Roman"/>
          <w:b/>
          <w:iCs/>
          <w:kern w:val="0"/>
          <w:sz w:val="20"/>
          <w:szCs w:val="20"/>
          <w:lang w:eastAsia="pl-PL" w:bidi="ne-IN"/>
          <w14:ligatures w14:val="none"/>
        </w:rPr>
      </w:pPr>
    </w:p>
    <w:p w14:paraId="7787F423"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jc w:val="center"/>
        <w:rPr>
          <w:rFonts w:ascii="Times New Roman" w:eastAsia="Times New Roman" w:hAnsi="Times New Roman" w:cs="Times New Roman"/>
          <w:iCs/>
          <w:kern w:val="0"/>
          <w:sz w:val="20"/>
          <w:szCs w:val="20"/>
          <w:lang w:eastAsia="pl-PL" w:bidi="ne-IN"/>
          <w14:ligatures w14:val="none"/>
        </w:rPr>
      </w:pPr>
      <w:r w:rsidRPr="005F3FDA">
        <w:rPr>
          <w:rFonts w:ascii="Times New Roman" w:eastAsia="Times New Roman" w:hAnsi="Times New Roman" w:cs="Times New Roman"/>
          <w:b/>
          <w:iCs/>
          <w:kern w:val="0"/>
          <w:sz w:val="20"/>
          <w:szCs w:val="20"/>
          <w:lang w:eastAsia="pl-PL" w:bidi="ne-IN"/>
          <w14:ligatures w14:val="none"/>
        </w:rPr>
        <w:t>Oświadczenie, że podjęte przez Wykonawcę czynności są wystarczające do wykazania jego rzetelności w sytuacji, gdy wykonawca podlega wykluczania z postępowania na podstawie art. 108 ust. 1 pkt. 1, 2, 5 lub 6 ustawy Prawo zamówień publicznych*</w:t>
      </w:r>
    </w:p>
    <w:p w14:paraId="35ADC9F8"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jc w:val="both"/>
        <w:rPr>
          <w:rFonts w:ascii="Times New Roman" w:eastAsia="Times New Roman" w:hAnsi="Times New Roman" w:cs="Times New Roman"/>
          <w:iCs/>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 xml:space="preserve">Oświadczam, że zachodzą w stosunku do mnie podstawy wykluczenia z postępowania na podstawie art. …………………………………………………………………………………………………………. ustawy Pzp </w:t>
      </w:r>
    </w:p>
    <w:p w14:paraId="6729EE42"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jc w:val="both"/>
        <w:rPr>
          <w:rFonts w:ascii="Times New Roman" w:eastAsia="Times New Roman" w:hAnsi="Times New Roman" w:cs="Times New Roman"/>
          <w:iCs/>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 xml:space="preserve">  </w:t>
      </w:r>
      <w:r w:rsidRPr="005F3FDA">
        <w:rPr>
          <w:rFonts w:ascii="Times New Roman" w:eastAsia="Times New Roman" w:hAnsi="Times New Roman" w:cs="Times New Roman"/>
          <w:i/>
          <w:iCs/>
          <w:kern w:val="0"/>
          <w:sz w:val="14"/>
          <w:szCs w:val="14"/>
          <w:lang w:eastAsia="pl-PL" w:bidi="ne-IN"/>
          <w14:ligatures w14:val="none"/>
        </w:rPr>
        <w:t>(podać mającą zastosowanie podstawę wykluczenia spośród wymienionych w 108 ust. 1 pkt. 1, 2, 5 lub 6 ustawy Prawo zamówień publicznych).</w:t>
      </w:r>
      <w:r w:rsidRPr="005F3FDA">
        <w:rPr>
          <w:rFonts w:ascii="Times New Roman" w:eastAsia="Times New Roman" w:hAnsi="Times New Roman" w:cs="Times New Roman"/>
          <w:iCs/>
          <w:kern w:val="0"/>
          <w:sz w:val="14"/>
          <w:szCs w:val="14"/>
          <w:lang w:eastAsia="pl-PL" w:bidi="ne-IN"/>
          <w14:ligatures w14:val="none"/>
        </w:rPr>
        <w:t xml:space="preserve"> </w:t>
      </w:r>
    </w:p>
    <w:p w14:paraId="4EA63889" w14:textId="77777777" w:rsidR="005F3FDA" w:rsidRPr="005F3FDA" w:rsidRDefault="005F3FDA" w:rsidP="005F3FDA">
      <w:pPr>
        <w:pBdr>
          <w:top w:val="single" w:sz="4" w:space="1" w:color="000000"/>
          <w:left w:val="single" w:sz="4" w:space="4" w:color="000000"/>
          <w:bottom w:val="single" w:sz="4" w:space="1" w:color="000000"/>
          <w:right w:val="single" w:sz="4" w:space="4" w:color="000000"/>
        </w:pBdr>
        <w:spacing w:after="0" w:line="264" w:lineRule="auto"/>
        <w:jc w:val="both"/>
        <w:rPr>
          <w:rFonts w:ascii="Times New Roman" w:eastAsia="Times New Roman" w:hAnsi="Times New Roman" w:cs="Times New Roman"/>
          <w:b/>
          <w:iCs/>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Jednocześnie oświadczam, że w związku z ww. okolicznością, na podstawie art. 110 ust. 2 ustawy Prawo zamówień publicznych podjąłem następujące środki naprawcze</w:t>
      </w:r>
      <w:r w:rsidRPr="005F3FDA">
        <w:rPr>
          <w:rFonts w:ascii="Times New Roman" w:eastAsia="Times New Roman" w:hAnsi="Times New Roman" w:cs="Times New Roman"/>
          <w:b/>
          <w:iCs/>
          <w:kern w:val="0"/>
          <w:sz w:val="20"/>
          <w:szCs w:val="20"/>
          <w:lang w:eastAsia="pl-PL" w:bidi="ne-IN"/>
          <w14:ligatures w14:val="none"/>
        </w:rPr>
        <w:t>:</w:t>
      </w:r>
      <w:r w:rsidRPr="005F3FDA">
        <w:rPr>
          <w:rFonts w:ascii="Times New Roman" w:eastAsia="Times New Roman" w:hAnsi="Times New Roman" w:cs="Times New Roman"/>
          <w:bCs/>
          <w:iCs/>
          <w:kern w:val="0"/>
          <w:sz w:val="20"/>
          <w:szCs w:val="20"/>
          <w:lang w:eastAsia="pl-PL" w:bidi="ne-IN"/>
          <w14:ligatures w14:val="none"/>
        </w:rPr>
        <w:t xml:space="preserve">………………………………………..………………………… </w:t>
      </w:r>
      <w:r w:rsidRPr="005F3FDA">
        <w:rPr>
          <w:rFonts w:ascii="Times New Roman" w:eastAsia="Times New Roman" w:hAnsi="Times New Roman" w:cs="Times New Roman"/>
          <w:iCs/>
          <w:kern w:val="0"/>
          <w:sz w:val="20"/>
          <w:szCs w:val="20"/>
          <w:lang w:eastAsia="pl-PL" w:bidi="ne-IN"/>
          <w14:ligatures w14:val="none"/>
        </w:rPr>
        <w:t>……………………………………………………………………………………………………………….…………..</w:t>
      </w:r>
    </w:p>
    <w:p w14:paraId="59D3C273" w14:textId="77777777" w:rsidR="005F3FDA" w:rsidRPr="005F3FDA" w:rsidRDefault="005F3FDA" w:rsidP="005F3FDA">
      <w:pPr>
        <w:spacing w:after="0" w:line="264" w:lineRule="auto"/>
        <w:rPr>
          <w:rFonts w:ascii="Times New Roman" w:eastAsia="Times New Roman" w:hAnsi="Times New Roman" w:cs="Times New Roman"/>
          <w:b/>
          <w:iCs/>
          <w:kern w:val="0"/>
          <w:sz w:val="20"/>
          <w:szCs w:val="20"/>
          <w:lang w:eastAsia="pl-PL" w:bidi="ne-IN"/>
          <w14:ligatures w14:val="none"/>
        </w:rPr>
      </w:pPr>
    </w:p>
    <w:tbl>
      <w:tblPr>
        <w:tblW w:w="9611" w:type="dxa"/>
        <w:tblInd w:w="-5" w:type="dxa"/>
        <w:tblLayout w:type="fixed"/>
        <w:tblLook w:val="0000" w:firstRow="0" w:lastRow="0" w:firstColumn="0" w:lastColumn="0" w:noHBand="0" w:noVBand="0"/>
      </w:tblPr>
      <w:tblGrid>
        <w:gridCol w:w="9611"/>
      </w:tblGrid>
      <w:tr w:rsidR="005F3FDA" w:rsidRPr="005F3FDA" w14:paraId="5112B393" w14:textId="77777777" w:rsidTr="00983FD1">
        <w:tc>
          <w:tcPr>
            <w:tcW w:w="9611" w:type="dxa"/>
            <w:tcBorders>
              <w:top w:val="single" w:sz="4" w:space="0" w:color="000000"/>
              <w:left w:val="single" w:sz="4" w:space="0" w:color="000000"/>
              <w:bottom w:val="single" w:sz="4" w:space="0" w:color="000000"/>
              <w:right w:val="single" w:sz="4" w:space="0" w:color="000000"/>
            </w:tcBorders>
            <w:shd w:val="clear" w:color="auto" w:fill="FFFFFF"/>
          </w:tcPr>
          <w:p w14:paraId="2BD79816" w14:textId="77777777" w:rsidR="005F3FDA" w:rsidRPr="005F3FDA" w:rsidRDefault="005F3FDA" w:rsidP="005F3FDA">
            <w:pPr>
              <w:spacing w:after="0" w:line="264" w:lineRule="auto"/>
              <w:jc w:val="center"/>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b/>
                <w:kern w:val="0"/>
                <w:sz w:val="20"/>
                <w:szCs w:val="20"/>
                <w:lang w:eastAsia="pl-PL" w:bidi="ne-IN"/>
                <w14:ligatures w14:val="none"/>
              </w:rPr>
              <w:t>Oświadczenie dotyczące podanych informacji</w:t>
            </w:r>
          </w:p>
          <w:p w14:paraId="08F24376" w14:textId="77777777" w:rsidR="005F3FDA" w:rsidRPr="005F3FDA" w:rsidRDefault="005F3FDA" w:rsidP="005F3FDA">
            <w:pPr>
              <w:spacing w:after="0" w:line="264" w:lineRule="auto"/>
              <w:jc w:val="both"/>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557FE099" w14:textId="77777777" w:rsidR="005F3FDA" w:rsidRPr="005F3FDA" w:rsidRDefault="005F3FDA" w:rsidP="005F3FDA">
      <w:pPr>
        <w:spacing w:after="0" w:line="264" w:lineRule="auto"/>
        <w:rPr>
          <w:rFonts w:ascii="Times New Roman" w:eastAsia="Times New Roman" w:hAnsi="Times New Roman" w:cs="Times New Roman"/>
          <w:kern w:val="0"/>
          <w:sz w:val="20"/>
          <w:szCs w:val="20"/>
          <w:lang w:eastAsia="pl-PL" w:bidi="ne-IN"/>
          <w14:ligatures w14:val="none"/>
        </w:rPr>
      </w:pPr>
      <w:r w:rsidRPr="005F3FDA">
        <w:rPr>
          <w:rFonts w:ascii="Times New Roman" w:eastAsia="Times New Roman" w:hAnsi="Times New Roman" w:cs="Times New Roman"/>
          <w:iCs/>
          <w:kern w:val="0"/>
          <w:sz w:val="20"/>
          <w:szCs w:val="20"/>
          <w:lang w:eastAsia="pl-PL" w:bidi="ne-IN"/>
          <w14:ligatures w14:val="none"/>
        </w:rPr>
        <w:t>* dotyczy sytuacji gdy wykonawca podlega wyuczeniu z postępowania art. 108 ust. 1 pkt. 1, 2, 5 lub 6</w:t>
      </w:r>
    </w:p>
    <w:p w14:paraId="25D83163" w14:textId="77777777" w:rsidR="005F3FDA" w:rsidRPr="005F3FDA" w:rsidRDefault="005F3FDA" w:rsidP="005F3FDA">
      <w:pPr>
        <w:spacing w:after="0" w:line="240" w:lineRule="auto"/>
        <w:jc w:val="both"/>
        <w:rPr>
          <w:rFonts w:ascii="Times New Roman" w:eastAsia="Times New Roman" w:hAnsi="Times New Roman" w:cs="Times New Roman"/>
          <w:kern w:val="0"/>
          <w:sz w:val="14"/>
          <w:szCs w:val="20"/>
          <w:lang w:eastAsia="pl-PL" w:bidi="ne-IN"/>
          <w14:ligatures w14:val="none"/>
        </w:rPr>
      </w:pPr>
    </w:p>
    <w:p w14:paraId="71EB7AB4" w14:textId="77777777" w:rsidR="005F3FDA" w:rsidRPr="005F3FDA" w:rsidRDefault="005F3FDA" w:rsidP="005F3FDA">
      <w:pPr>
        <w:spacing w:after="0" w:line="240" w:lineRule="auto"/>
        <w:jc w:val="both"/>
        <w:rPr>
          <w:rFonts w:ascii="Times New Roman" w:eastAsia="Times New Roman" w:hAnsi="Times New Roman" w:cs="Times New Roman"/>
          <w:kern w:val="0"/>
          <w:sz w:val="14"/>
          <w:szCs w:val="20"/>
          <w:lang w:eastAsia="pl-PL" w:bidi="ne-IN"/>
          <w14:ligatures w14:val="none"/>
        </w:rPr>
      </w:pPr>
    </w:p>
    <w:p w14:paraId="085F7EF7" w14:textId="71CF4020" w:rsidR="005F3FDA" w:rsidRDefault="005F3FDA" w:rsidP="005F3FDA">
      <w:pPr>
        <w:rPr>
          <w:rFonts w:ascii="Times New Roman" w:eastAsia="Times New Roman" w:hAnsi="Times New Roman" w:cs="Times New Roman"/>
          <w:i/>
          <w:kern w:val="0"/>
          <w:sz w:val="20"/>
          <w:szCs w:val="20"/>
          <w:lang w:eastAsia="pl-PL" w:bidi="ne-IN"/>
          <w14:ligatures w14:val="none"/>
        </w:rPr>
      </w:pPr>
      <w:r w:rsidRPr="005F3FDA">
        <w:rPr>
          <w:rFonts w:ascii="Times New Roman" w:eastAsia="Times New Roman" w:hAnsi="Times New Roman" w:cs="Times New Roman"/>
          <w:kern w:val="0"/>
          <w:sz w:val="20"/>
          <w:szCs w:val="20"/>
          <w:lang w:eastAsia="pl-PL" w:bidi="ne-IN"/>
          <w14:ligatures w14:val="none"/>
        </w:rPr>
        <w:t>......................... dnia .................................</w:t>
      </w:r>
      <w:r w:rsidRPr="005F3FDA">
        <w:rPr>
          <w:rFonts w:ascii="Times New Roman" w:eastAsia="Times New Roman" w:hAnsi="Times New Roman" w:cs="Times New Roman"/>
          <w:kern w:val="0"/>
          <w:sz w:val="20"/>
          <w:szCs w:val="20"/>
          <w:lang w:eastAsia="pl-PL" w:bidi="ne-IN"/>
          <w14:ligatures w14:val="none"/>
        </w:rPr>
        <w:tab/>
      </w:r>
      <w:r w:rsidRPr="005F3FDA">
        <w:rPr>
          <w:rFonts w:ascii="Times New Roman" w:eastAsia="Times New Roman" w:hAnsi="Times New Roman" w:cs="Times New Roman"/>
          <w:kern w:val="0"/>
          <w:sz w:val="20"/>
          <w:szCs w:val="20"/>
          <w:lang w:eastAsia="pl-PL" w:bidi="ne-IN"/>
          <w14:ligatures w14:val="none"/>
        </w:rPr>
        <w:tab/>
      </w:r>
      <w:r w:rsidRPr="005F3FDA">
        <w:rPr>
          <w:rFonts w:ascii="Times New Roman" w:eastAsia="Times New Roman" w:hAnsi="Times New Roman" w:cs="Times New Roman"/>
          <w:kern w:val="0"/>
          <w:sz w:val="20"/>
          <w:szCs w:val="20"/>
          <w:lang w:eastAsia="pl-PL" w:bidi="ne-IN"/>
          <w14:ligatures w14:val="none"/>
        </w:rPr>
        <w:tab/>
      </w:r>
      <w:r w:rsidRPr="005F3FDA">
        <w:rPr>
          <w:rFonts w:ascii="Times New Roman" w:eastAsia="Times New Roman" w:hAnsi="Times New Roman" w:cs="Times New Roman"/>
          <w:kern w:val="0"/>
          <w:sz w:val="20"/>
          <w:szCs w:val="20"/>
          <w:lang w:eastAsia="pl-PL" w:bidi="ne-IN"/>
          <w14:ligatures w14:val="none"/>
        </w:rPr>
        <w:tab/>
      </w:r>
      <w:r w:rsidRPr="005F3FDA">
        <w:rPr>
          <w:rFonts w:ascii="Times New Roman" w:eastAsia="Times New Roman" w:hAnsi="Times New Roman" w:cs="Times New Roman"/>
          <w:kern w:val="0"/>
          <w:sz w:val="20"/>
          <w:szCs w:val="20"/>
          <w:lang w:eastAsia="pl-PL" w:bidi="ne-IN"/>
          <w14:ligatures w14:val="none"/>
        </w:rPr>
        <w:tab/>
      </w:r>
      <w:r w:rsidRPr="005F3FDA">
        <w:rPr>
          <w:rFonts w:ascii="Times New Roman" w:eastAsia="Times New Roman" w:hAnsi="Times New Roman" w:cs="Times New Roman"/>
          <w:i/>
          <w:kern w:val="0"/>
          <w:sz w:val="20"/>
          <w:szCs w:val="20"/>
          <w:lang w:eastAsia="pl-PL" w:bidi="ne-IN"/>
          <w14:ligatures w14:val="none"/>
        </w:rPr>
        <w:t>podpis elektroniczny osoby</w:t>
      </w:r>
    </w:p>
    <w:p w14:paraId="35E67BA8" w14:textId="77777777" w:rsidR="005F3FDA" w:rsidRDefault="005F3FDA" w:rsidP="005F3FDA"/>
    <w:p w14:paraId="0804605D" w14:textId="77777777" w:rsidR="005F3FDA" w:rsidRPr="00547E41" w:rsidRDefault="005F3FDA" w:rsidP="005F3FDA">
      <w:pPr>
        <w:pageBreakBefore/>
        <w:spacing w:after="0" w:line="360" w:lineRule="auto"/>
        <w:ind w:right="284"/>
        <w:jc w:val="right"/>
        <w:rPr>
          <w:rFonts w:ascii="Times New Roman" w:eastAsia="Times New Roman" w:hAnsi="Times New Roman" w:cs="Times New Roman"/>
          <w:i/>
          <w:kern w:val="0"/>
          <w:sz w:val="20"/>
          <w:szCs w:val="20"/>
          <w:lang w:eastAsia="pl-PL" w:bidi="ne-IN"/>
          <w14:ligatures w14:val="none"/>
        </w:rPr>
      </w:pPr>
      <w:bookmarkStart w:id="8" w:name="_Hlk182892078"/>
      <w:r w:rsidRPr="00547E41">
        <w:rPr>
          <w:rFonts w:ascii="Times New Roman" w:eastAsia="Times New Roman" w:hAnsi="Times New Roman" w:cs="Times New Roman"/>
          <w:i/>
          <w:kern w:val="0"/>
          <w:sz w:val="20"/>
          <w:szCs w:val="20"/>
          <w:lang w:eastAsia="pl-PL" w:bidi="ne-IN"/>
          <w14:ligatures w14:val="none"/>
        </w:rPr>
        <w:lastRenderedPageBreak/>
        <w:t>Załącznik 23.5.</w:t>
      </w:r>
    </w:p>
    <w:bookmarkEnd w:id="8"/>
    <w:p w14:paraId="5712ADAD" w14:textId="77777777" w:rsidR="005F3FDA" w:rsidRPr="005F3FDA" w:rsidRDefault="005F3FDA" w:rsidP="005F3FDA">
      <w:pPr>
        <w:spacing w:after="0" w:line="240" w:lineRule="auto"/>
        <w:rPr>
          <w:rFonts w:ascii="Times New Roman" w:eastAsia="Times New Roman" w:hAnsi="Times New Roman" w:cs="Times New Roman"/>
          <w:b/>
          <w:kern w:val="0"/>
          <w:sz w:val="24"/>
          <w:szCs w:val="24"/>
          <w:lang w:eastAsia="pl-PL" w:bidi="ne-IN"/>
          <w14:ligatures w14:val="none"/>
        </w:rPr>
      </w:pPr>
    </w:p>
    <w:p w14:paraId="029DBB6A" w14:textId="77777777" w:rsidR="005F3FDA" w:rsidRPr="005F3FDA" w:rsidRDefault="005F3FDA" w:rsidP="005F3FDA">
      <w:pPr>
        <w:spacing w:after="0" w:line="240" w:lineRule="auto"/>
        <w:jc w:val="center"/>
        <w:rPr>
          <w:rFonts w:ascii="Times New Roman" w:eastAsia="Times New Roman" w:hAnsi="Times New Roman" w:cs="Times New Roman"/>
          <w:b/>
          <w:kern w:val="0"/>
          <w:sz w:val="24"/>
          <w:szCs w:val="24"/>
          <w:lang w:eastAsia="pl-PL" w:bidi="ne-IN"/>
          <w14:ligatures w14:val="none"/>
        </w:rPr>
      </w:pPr>
    </w:p>
    <w:p w14:paraId="782B84C1" w14:textId="77777777" w:rsidR="005F3FDA" w:rsidRPr="005F3FDA" w:rsidRDefault="005F3FDA" w:rsidP="005F3FDA">
      <w:pPr>
        <w:spacing w:after="0" w:line="240" w:lineRule="auto"/>
        <w:jc w:val="center"/>
        <w:rPr>
          <w:rFonts w:ascii="Times New Roman" w:eastAsia="Times New Roman" w:hAnsi="Times New Roman" w:cs="Times New Roman"/>
          <w:b/>
          <w:kern w:val="0"/>
          <w:sz w:val="24"/>
          <w:szCs w:val="24"/>
          <w:lang w:eastAsia="pl-PL" w:bidi="ne-IN"/>
          <w14:ligatures w14:val="none"/>
        </w:rPr>
      </w:pPr>
      <w:r w:rsidRPr="005F3FDA">
        <w:rPr>
          <w:rFonts w:ascii="Times New Roman" w:eastAsia="Times New Roman" w:hAnsi="Times New Roman" w:cs="Times New Roman"/>
          <w:b/>
          <w:kern w:val="0"/>
          <w:sz w:val="24"/>
          <w:szCs w:val="24"/>
          <w:lang w:eastAsia="pl-PL" w:bidi="ne-IN"/>
          <w14:ligatures w14:val="none"/>
        </w:rPr>
        <w:t xml:space="preserve">OŚWIADCZENIE </w:t>
      </w:r>
    </w:p>
    <w:p w14:paraId="3890E99C" w14:textId="77777777" w:rsidR="005F3FDA" w:rsidRPr="005F3FDA" w:rsidRDefault="005F3FDA" w:rsidP="005F3FDA">
      <w:pPr>
        <w:spacing w:after="0" w:line="240" w:lineRule="auto"/>
        <w:jc w:val="center"/>
        <w:rPr>
          <w:rFonts w:ascii="Times New Roman" w:eastAsia="Times New Roman" w:hAnsi="Times New Roman" w:cs="Times New Roman"/>
          <w:b/>
          <w:kern w:val="0"/>
          <w:lang w:eastAsia="pl-PL" w:bidi="ne-IN"/>
          <w14:ligatures w14:val="none"/>
        </w:rPr>
      </w:pPr>
      <w:r w:rsidRPr="005F3FDA">
        <w:rPr>
          <w:rFonts w:ascii="Times New Roman" w:eastAsia="Times New Roman" w:hAnsi="Times New Roman" w:cs="Times New Roman"/>
          <w:b/>
          <w:kern w:val="0"/>
          <w:lang w:eastAsia="pl-PL" w:bidi="ne-IN"/>
          <w14:ligatures w14:val="none"/>
        </w:rPr>
        <w:t>o przynależności lub braku przynależności do tej samej grupy kapitałowej</w:t>
      </w:r>
    </w:p>
    <w:p w14:paraId="2A5EDC11" w14:textId="77777777" w:rsidR="005F3FDA" w:rsidRPr="005F3FDA" w:rsidRDefault="005F3FDA" w:rsidP="005F3FDA">
      <w:pPr>
        <w:spacing w:after="0" w:line="240" w:lineRule="auto"/>
        <w:rPr>
          <w:rFonts w:ascii="Times New Roman" w:eastAsia="Times New Roman" w:hAnsi="Times New Roman" w:cs="Times New Roman"/>
          <w:kern w:val="0"/>
          <w:lang w:eastAsia="pl-PL" w:bidi="ne-IN"/>
          <w14:ligatures w14:val="none"/>
        </w:rPr>
      </w:pPr>
    </w:p>
    <w:p w14:paraId="142D3C37" w14:textId="77777777" w:rsidR="005F3FDA" w:rsidRPr="005F3FDA" w:rsidRDefault="005F3FDA" w:rsidP="005F3FDA">
      <w:pPr>
        <w:spacing w:after="0" w:line="240" w:lineRule="auto"/>
        <w:rPr>
          <w:rFonts w:ascii="Times New Roman" w:eastAsia="Times New Roman" w:hAnsi="Times New Roman" w:cs="Times New Roman"/>
          <w:kern w:val="0"/>
          <w:lang w:eastAsia="pl-PL" w:bidi="ne-IN"/>
          <w14:ligatures w14:val="none"/>
        </w:rPr>
      </w:pPr>
    </w:p>
    <w:p w14:paraId="266BBAC3"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r w:rsidRPr="005F3FDA">
        <w:rPr>
          <w:rFonts w:ascii="Times New Roman" w:eastAsia="Times New Roman" w:hAnsi="Times New Roman" w:cs="Times New Roman"/>
          <w:kern w:val="0"/>
          <w:lang w:eastAsia="pl-PL" w:bidi="ne-IN"/>
          <w14:ligatures w14:val="none"/>
        </w:rPr>
        <w:t xml:space="preserve">Przystępując do postępowania o udzielenie zamówienia publicznego prowadzonego w trybie podstawowym pn.: </w:t>
      </w:r>
    </w:p>
    <w:p w14:paraId="0DE887D6"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p>
    <w:p w14:paraId="2CAFCAAD"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p>
    <w:p w14:paraId="6EFF0F95"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p>
    <w:p w14:paraId="45FC5480" w14:textId="00D66835" w:rsidR="0036377B" w:rsidRPr="0036377B" w:rsidRDefault="0036377B" w:rsidP="0036377B">
      <w:pPr>
        <w:spacing w:after="0" w:line="240" w:lineRule="auto"/>
        <w:jc w:val="center"/>
        <w:rPr>
          <w:rFonts w:ascii="Times New Roman" w:eastAsia="Times New Roman" w:hAnsi="Times New Roman" w:cs="Times New Roman"/>
          <w:b/>
          <w:kern w:val="0"/>
          <w:sz w:val="24"/>
          <w:szCs w:val="24"/>
          <w:lang w:eastAsia="pl-PL" w:bidi="ne-IN"/>
          <w14:ligatures w14:val="none"/>
        </w:rPr>
      </w:pPr>
      <w:r w:rsidRPr="0036377B">
        <w:rPr>
          <w:rFonts w:ascii="Times New Roman" w:eastAsia="Times New Roman" w:hAnsi="Times New Roman" w:cs="Times New Roman"/>
          <w:b/>
          <w:kern w:val="0"/>
          <w:sz w:val="24"/>
          <w:szCs w:val="24"/>
          <w:lang w:eastAsia="pl-PL" w:bidi="ne-IN"/>
          <w14:ligatures w14:val="none"/>
        </w:rPr>
        <w:t xml:space="preserve">Sukcesywne dostawy wewnętrznych </w:t>
      </w:r>
      <w:r w:rsidR="00A61028" w:rsidRPr="0036377B">
        <w:rPr>
          <w:rFonts w:ascii="Times New Roman" w:eastAsia="Times New Roman" w:hAnsi="Times New Roman" w:cs="Times New Roman"/>
          <w:b/>
          <w:kern w:val="0"/>
          <w:sz w:val="24"/>
          <w:szCs w:val="24"/>
          <w:lang w:eastAsia="pl-PL" w:bidi="ne-IN"/>
          <w14:ligatures w14:val="none"/>
        </w:rPr>
        <w:t>implantów</w:t>
      </w:r>
      <w:r w:rsidRPr="0036377B">
        <w:rPr>
          <w:rFonts w:ascii="Times New Roman" w:eastAsia="Times New Roman" w:hAnsi="Times New Roman" w:cs="Times New Roman"/>
          <w:b/>
          <w:kern w:val="0"/>
          <w:sz w:val="24"/>
          <w:szCs w:val="24"/>
          <w:lang w:eastAsia="pl-PL" w:bidi="ne-IN"/>
          <w14:ligatures w14:val="none"/>
        </w:rPr>
        <w:t xml:space="preserve"> piersi</w:t>
      </w:r>
    </w:p>
    <w:p w14:paraId="5A60DDC3" w14:textId="77777777" w:rsidR="005F3FDA" w:rsidRPr="005F3FDA" w:rsidRDefault="005F3FDA" w:rsidP="005F3FDA">
      <w:pPr>
        <w:spacing w:after="0" w:line="240" w:lineRule="auto"/>
        <w:jc w:val="center"/>
        <w:rPr>
          <w:rFonts w:ascii="Times New Roman" w:eastAsia="Times New Roman" w:hAnsi="Times New Roman" w:cs="Times New Roman"/>
          <w:b/>
          <w:kern w:val="0"/>
          <w:lang w:eastAsia="pl-PL" w:bidi="ne-IN"/>
          <w14:ligatures w14:val="none"/>
        </w:rPr>
      </w:pPr>
    </w:p>
    <w:p w14:paraId="512872FB" w14:textId="77777777" w:rsidR="005F3FDA" w:rsidRPr="005F3FDA" w:rsidRDefault="005F3FDA" w:rsidP="005F3FDA">
      <w:pPr>
        <w:spacing w:after="0" w:line="264" w:lineRule="auto"/>
        <w:rPr>
          <w:rFonts w:ascii="Times New Roman" w:eastAsia="Times New Roman" w:hAnsi="Times New Roman" w:cs="Times New Roman"/>
          <w:b/>
          <w:iCs/>
          <w:kern w:val="0"/>
          <w:lang w:eastAsia="pl-PL" w:bidi="ne-IN"/>
          <w14:ligatures w14:val="none"/>
        </w:rPr>
      </w:pPr>
    </w:p>
    <w:p w14:paraId="17CFEBAA" w14:textId="77777777" w:rsidR="005F3FDA" w:rsidRPr="005F3FDA" w:rsidRDefault="005F3FDA" w:rsidP="005F3FDA">
      <w:pPr>
        <w:spacing w:after="0" w:line="264" w:lineRule="auto"/>
        <w:rPr>
          <w:rFonts w:ascii="Times New Roman" w:eastAsia="Times New Roman" w:hAnsi="Times New Roman" w:cs="Times New Roman"/>
          <w:b/>
          <w:iCs/>
          <w:kern w:val="0"/>
          <w:lang w:eastAsia="pl-PL" w:bidi="ne-IN"/>
          <w14:ligatures w14:val="none"/>
        </w:rPr>
      </w:pPr>
      <w:r w:rsidRPr="005F3FDA">
        <w:rPr>
          <w:rFonts w:ascii="Times New Roman" w:eastAsia="Times New Roman" w:hAnsi="Times New Roman" w:cs="Times New Roman"/>
          <w:b/>
          <w:iCs/>
          <w:kern w:val="0"/>
          <w:lang w:eastAsia="pl-PL" w:bidi="ne-IN"/>
          <w14:ligatures w14:val="none"/>
        </w:rPr>
        <w:t xml:space="preserve">działając w imieniu Wykonawcy: </w:t>
      </w:r>
    </w:p>
    <w:p w14:paraId="1E90A27D" w14:textId="77777777" w:rsidR="005F3FDA" w:rsidRPr="005F3FDA" w:rsidRDefault="005F3FDA" w:rsidP="005F3FDA">
      <w:pPr>
        <w:spacing w:after="0" w:line="240" w:lineRule="auto"/>
        <w:ind w:right="17"/>
        <w:rPr>
          <w:rFonts w:ascii="Times New Roman" w:eastAsia="Times New Roman" w:hAnsi="Times New Roman" w:cs="Times New Roman"/>
          <w:color w:val="000000"/>
          <w:kern w:val="0"/>
          <w:lang w:eastAsia="pl-PL" w:bidi="ne-IN"/>
          <w14:ligatures w14:val="none"/>
        </w:rPr>
      </w:pPr>
      <w:r w:rsidRPr="005F3FDA">
        <w:rPr>
          <w:rFonts w:ascii="Times New Roman" w:eastAsia="Times New Roman" w:hAnsi="Times New Roman" w:cs="Times New Roman"/>
          <w:color w:val="000000"/>
          <w:kern w:val="0"/>
          <w:lang w:eastAsia="pl-PL" w:bidi="ne-IN"/>
          <w14:ligatures w14:val="none"/>
        </w:rPr>
        <w:t>…………………………………………………………………………</w:t>
      </w:r>
    </w:p>
    <w:p w14:paraId="2DB6650F" w14:textId="77777777" w:rsidR="005F3FDA" w:rsidRPr="005F3FDA" w:rsidRDefault="005F3FDA" w:rsidP="005F3FDA">
      <w:pPr>
        <w:spacing w:after="0" w:line="240" w:lineRule="auto"/>
        <w:ind w:right="15"/>
        <w:rPr>
          <w:rFonts w:ascii="Times New Roman" w:eastAsia="Times New Roman" w:hAnsi="Times New Roman" w:cs="Times New Roman"/>
          <w:i/>
          <w:color w:val="000000"/>
          <w:kern w:val="0"/>
          <w:sz w:val="14"/>
          <w:szCs w:val="14"/>
          <w:lang w:eastAsia="pl-PL" w:bidi="ne-IN"/>
          <w14:ligatures w14:val="none"/>
        </w:rPr>
      </w:pPr>
      <w:r w:rsidRPr="005F3FDA">
        <w:rPr>
          <w:rFonts w:ascii="Times New Roman" w:eastAsia="Times New Roman" w:hAnsi="Times New Roman" w:cs="Times New Roman"/>
          <w:i/>
          <w:color w:val="000000"/>
          <w:kern w:val="0"/>
          <w:sz w:val="14"/>
          <w:szCs w:val="14"/>
          <w:lang w:eastAsia="pl-PL" w:bidi="ne-IN"/>
          <w14:ligatures w14:val="none"/>
        </w:rPr>
        <w:t>(pełna nazwa/firma, adres, w zależności od podmiotu: NIP/PESEL, KRS/CEiDG)</w:t>
      </w:r>
    </w:p>
    <w:p w14:paraId="494FCD83" w14:textId="77777777" w:rsidR="005F3FDA" w:rsidRPr="005F3FDA" w:rsidRDefault="005F3FDA" w:rsidP="005F3FDA">
      <w:pPr>
        <w:spacing w:after="0" w:line="240" w:lineRule="auto"/>
        <w:rPr>
          <w:rFonts w:ascii="Times New Roman" w:eastAsia="Times New Roman" w:hAnsi="Times New Roman" w:cs="Times New Roman"/>
          <w:color w:val="000000"/>
          <w:kern w:val="0"/>
          <w:u w:val="single"/>
          <w:lang w:eastAsia="pl-PL" w:bidi="ne-IN"/>
          <w14:ligatures w14:val="none"/>
        </w:rPr>
      </w:pPr>
    </w:p>
    <w:p w14:paraId="158BE4FF" w14:textId="77777777" w:rsidR="005F3FDA" w:rsidRPr="005F3FDA" w:rsidRDefault="005F3FDA" w:rsidP="005F3FDA">
      <w:pPr>
        <w:spacing w:after="0" w:line="240" w:lineRule="auto"/>
        <w:rPr>
          <w:rFonts w:ascii="Times New Roman" w:eastAsia="Times New Roman" w:hAnsi="Times New Roman" w:cs="Times New Roman"/>
          <w:color w:val="000000"/>
          <w:kern w:val="0"/>
          <w:u w:val="single"/>
          <w:lang w:eastAsia="pl-PL" w:bidi="ne-IN"/>
          <w14:ligatures w14:val="none"/>
        </w:rPr>
      </w:pPr>
      <w:r w:rsidRPr="005F3FDA">
        <w:rPr>
          <w:rFonts w:ascii="Times New Roman" w:eastAsia="Times New Roman" w:hAnsi="Times New Roman" w:cs="Times New Roman"/>
          <w:color w:val="000000"/>
          <w:kern w:val="0"/>
          <w:u w:val="single"/>
          <w:lang w:eastAsia="pl-PL" w:bidi="ne-IN"/>
          <w14:ligatures w14:val="none"/>
        </w:rPr>
        <w:t>reprezentowanego przez:</w:t>
      </w:r>
    </w:p>
    <w:p w14:paraId="32DCCC46" w14:textId="77777777" w:rsidR="005F3FDA" w:rsidRPr="005F3FDA" w:rsidRDefault="005F3FDA" w:rsidP="005F3FDA">
      <w:pPr>
        <w:spacing w:after="0" w:line="240" w:lineRule="auto"/>
        <w:ind w:right="17"/>
        <w:rPr>
          <w:rFonts w:ascii="Times New Roman" w:eastAsia="Times New Roman" w:hAnsi="Times New Roman" w:cs="Times New Roman"/>
          <w:color w:val="000000"/>
          <w:kern w:val="0"/>
          <w:lang w:eastAsia="pl-PL" w:bidi="ne-IN"/>
          <w14:ligatures w14:val="none"/>
        </w:rPr>
      </w:pPr>
      <w:r w:rsidRPr="005F3FDA">
        <w:rPr>
          <w:rFonts w:ascii="Times New Roman" w:eastAsia="Times New Roman" w:hAnsi="Times New Roman" w:cs="Times New Roman"/>
          <w:color w:val="000000"/>
          <w:kern w:val="0"/>
          <w:lang w:eastAsia="pl-PL" w:bidi="ne-IN"/>
          <w14:ligatures w14:val="none"/>
        </w:rPr>
        <w:t>…………………………………………………………………………</w:t>
      </w:r>
    </w:p>
    <w:p w14:paraId="5B9577C3" w14:textId="77777777" w:rsidR="005F3FDA" w:rsidRPr="005F3FDA" w:rsidRDefault="005F3FDA" w:rsidP="005F3FDA">
      <w:pPr>
        <w:spacing w:after="0" w:line="240" w:lineRule="auto"/>
        <w:ind w:right="15"/>
        <w:rPr>
          <w:rFonts w:ascii="Times New Roman" w:eastAsia="Times New Roman" w:hAnsi="Times New Roman" w:cs="Times New Roman"/>
          <w:i/>
          <w:color w:val="000000"/>
          <w:kern w:val="0"/>
          <w:sz w:val="14"/>
          <w:szCs w:val="14"/>
          <w:lang w:eastAsia="pl-PL" w:bidi="ne-IN"/>
          <w14:ligatures w14:val="none"/>
        </w:rPr>
      </w:pPr>
      <w:r w:rsidRPr="005F3FDA">
        <w:rPr>
          <w:rFonts w:ascii="Times New Roman" w:eastAsia="Times New Roman" w:hAnsi="Times New Roman" w:cs="Times New Roman"/>
          <w:i/>
          <w:color w:val="000000"/>
          <w:kern w:val="0"/>
          <w:sz w:val="14"/>
          <w:szCs w:val="14"/>
          <w:lang w:eastAsia="pl-PL" w:bidi="ne-IN"/>
          <w14:ligatures w14:val="none"/>
        </w:rPr>
        <w:t>(imię, nazwisko, stanowisko/podstawa do  reprezentacji)</w:t>
      </w:r>
    </w:p>
    <w:p w14:paraId="102067FB"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p>
    <w:p w14:paraId="4641D07D"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p>
    <w:p w14:paraId="65E8301D"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b/>
          <w:kern w:val="0"/>
          <w:lang w:eastAsia="pl-PL" w:bidi="ne-IN"/>
          <w14:ligatures w14:val="none"/>
        </w:rPr>
      </w:pPr>
      <w:r w:rsidRPr="005F3FDA">
        <w:rPr>
          <w:rFonts w:ascii="Times New Roman" w:eastAsia="Times New Roman" w:hAnsi="Times New Roman" w:cs="Times New Roman"/>
          <w:kern w:val="0"/>
          <w:lang w:eastAsia="pl-PL" w:bidi="ne-IN"/>
          <w14:ligatures w14:val="none"/>
        </w:rPr>
        <w:t>oświadczam/my, że:</w:t>
      </w:r>
    </w:p>
    <w:p w14:paraId="178AA72C" w14:textId="77777777" w:rsidR="005F3FDA" w:rsidRPr="005F3FDA" w:rsidRDefault="005F3FDA" w:rsidP="005F3FDA">
      <w:pPr>
        <w:spacing w:after="0" w:line="240" w:lineRule="auto"/>
        <w:ind w:left="851" w:hanging="851"/>
        <w:jc w:val="both"/>
        <w:rPr>
          <w:rFonts w:ascii="Times New Roman" w:eastAsia="Times New Roman" w:hAnsi="Times New Roman" w:cs="Times New Roman"/>
          <w:kern w:val="0"/>
          <w:lang w:eastAsia="pl-PL" w:bidi="ne-IN"/>
          <w14:ligatures w14:val="none"/>
        </w:rPr>
      </w:pPr>
    </w:p>
    <w:p w14:paraId="3D3C0645" w14:textId="77777777" w:rsidR="005F3FDA" w:rsidRPr="005F3FDA" w:rsidRDefault="005F3FDA" w:rsidP="005F3FDA">
      <w:pPr>
        <w:autoSpaceDE w:val="0"/>
        <w:autoSpaceDN w:val="0"/>
        <w:adjustRightInd w:val="0"/>
        <w:spacing w:after="0" w:line="240" w:lineRule="auto"/>
        <w:ind w:left="142" w:hanging="142"/>
        <w:jc w:val="both"/>
        <w:rPr>
          <w:rFonts w:ascii="Times New Roman" w:eastAsia="Times New Roman" w:hAnsi="Times New Roman" w:cs="Times New Roman"/>
          <w:kern w:val="0"/>
          <w:lang w:eastAsia="pl-PL" w:bidi="ne-IN"/>
          <w14:ligatures w14:val="none"/>
        </w:rPr>
      </w:pPr>
      <w:r w:rsidRPr="005F3FDA">
        <w:rPr>
          <w:rFonts w:ascii="Times New Roman" w:eastAsia="Times New Roman" w:hAnsi="Times New Roman" w:cs="Times New Roman"/>
          <w:kern w:val="0"/>
          <w:lang w:eastAsia="pl-PL" w:bidi="ne-IN"/>
          <w14:ligatures w14:val="none"/>
        </w:rPr>
        <w:t>-</w:t>
      </w:r>
      <w:r w:rsidRPr="005F3FDA">
        <w:rPr>
          <w:rFonts w:ascii="Times New Roman" w:eastAsia="Times New Roman" w:hAnsi="Times New Roman" w:cs="Times New Roman"/>
          <w:kern w:val="0"/>
          <w:lang w:eastAsia="pl-PL" w:bidi="ne-IN"/>
          <w14:ligatures w14:val="none"/>
        </w:rPr>
        <w:tab/>
      </w:r>
      <w:r w:rsidRPr="005F3FDA">
        <w:rPr>
          <w:rFonts w:ascii="Times New Roman" w:eastAsia="Times New Roman" w:hAnsi="Times New Roman" w:cs="Times New Roman"/>
          <w:b/>
          <w:kern w:val="0"/>
          <w:lang w:eastAsia="pl-PL" w:bidi="ne-IN"/>
          <w14:ligatures w14:val="none"/>
        </w:rPr>
        <w:t>nie należę/ymy</w:t>
      </w:r>
      <w:r w:rsidRPr="005F3FDA">
        <w:rPr>
          <w:rFonts w:ascii="Times New Roman" w:eastAsia="Times New Roman" w:hAnsi="Times New Roman" w:cs="Times New Roman"/>
          <w:kern w:val="0"/>
          <w:lang w:eastAsia="pl-PL" w:bidi="ne-IN"/>
          <w14:ligatures w14:val="none"/>
        </w:rPr>
        <w:t xml:space="preserve"> do tej samej grupy kapitałowej w rozumieniu </w:t>
      </w:r>
      <w:r w:rsidRPr="005F3FDA">
        <w:rPr>
          <w:rFonts w:ascii="Times New Roman" w:eastAsia="Times New Roman" w:hAnsi="Times New Roman" w:cs="Times New Roman"/>
          <w:iCs/>
          <w:kern w:val="0"/>
          <w:lang w:eastAsia="pl-PL" w:bidi="ne-IN"/>
          <w14:ligatures w14:val="none"/>
        </w:rPr>
        <w:t xml:space="preserve">ustawy z dnia 16 lutego 2007 r. o ochronie konkurencji i konsumentów (Dz. U. z 2020r., poz. 1076), </w:t>
      </w:r>
      <w:r w:rsidRPr="005F3FDA">
        <w:rPr>
          <w:rFonts w:ascii="Times New Roman" w:eastAsia="Times New Roman" w:hAnsi="Times New Roman" w:cs="Times New Roman"/>
          <w:kern w:val="0"/>
          <w:lang w:eastAsia="pl-PL" w:bidi="ne-IN"/>
          <w14:ligatures w14:val="none"/>
        </w:rPr>
        <w:t>z Wykonawcami</w:t>
      </w:r>
      <w:r w:rsidRPr="005F3FDA">
        <w:rPr>
          <w:rFonts w:ascii="Times New Roman" w:eastAsia="Times New Roman" w:hAnsi="Times New Roman" w:cs="Times New Roman"/>
          <w:bCs/>
          <w:kern w:val="0"/>
          <w:lang w:eastAsia="pl-PL" w:bidi="ne-IN"/>
          <w14:ligatures w14:val="none"/>
        </w:rPr>
        <w:t>, którzy złożyli oferty w przedmiotowym postępowaniu  o udzielenie zamówienia*</w:t>
      </w:r>
      <w:r w:rsidRPr="005F3FDA">
        <w:rPr>
          <w:rFonts w:ascii="Times New Roman" w:eastAsia="Times New Roman" w:hAnsi="Times New Roman" w:cs="Times New Roman"/>
          <w:kern w:val="0"/>
          <w:lang w:eastAsia="pl-PL" w:bidi="ne-IN"/>
          <w14:ligatures w14:val="none"/>
        </w:rPr>
        <w:t>.</w:t>
      </w:r>
    </w:p>
    <w:p w14:paraId="42C96340" w14:textId="77777777" w:rsidR="005F3FDA" w:rsidRPr="005F3FDA" w:rsidRDefault="005F3FDA" w:rsidP="005F3FDA">
      <w:pPr>
        <w:autoSpaceDE w:val="0"/>
        <w:autoSpaceDN w:val="0"/>
        <w:adjustRightInd w:val="0"/>
        <w:spacing w:after="0" w:line="240" w:lineRule="auto"/>
        <w:ind w:left="142" w:hanging="142"/>
        <w:jc w:val="both"/>
        <w:rPr>
          <w:rFonts w:ascii="Times New Roman" w:eastAsia="Times New Roman" w:hAnsi="Times New Roman" w:cs="Times New Roman"/>
          <w:iCs/>
          <w:kern w:val="0"/>
          <w:lang w:eastAsia="pl-PL" w:bidi="ne-IN"/>
          <w14:ligatures w14:val="none"/>
        </w:rPr>
      </w:pPr>
    </w:p>
    <w:p w14:paraId="42F17474" w14:textId="77777777" w:rsidR="005F3FDA" w:rsidRPr="005F3FDA" w:rsidRDefault="005F3FDA" w:rsidP="005F3FDA">
      <w:pPr>
        <w:autoSpaceDE w:val="0"/>
        <w:autoSpaceDN w:val="0"/>
        <w:adjustRightInd w:val="0"/>
        <w:spacing w:after="0" w:line="240" w:lineRule="auto"/>
        <w:ind w:left="142" w:hanging="142"/>
        <w:jc w:val="both"/>
        <w:rPr>
          <w:rFonts w:ascii="Times New Roman" w:eastAsia="Times New Roman" w:hAnsi="Times New Roman" w:cs="Times New Roman"/>
          <w:kern w:val="0"/>
          <w:lang w:eastAsia="pl-PL" w:bidi="ne-IN"/>
          <w14:ligatures w14:val="none"/>
        </w:rPr>
      </w:pPr>
      <w:r w:rsidRPr="005F3FDA">
        <w:rPr>
          <w:rFonts w:ascii="Times New Roman" w:eastAsia="Times New Roman" w:hAnsi="Times New Roman" w:cs="Times New Roman"/>
          <w:kern w:val="0"/>
          <w:lang w:eastAsia="pl-PL" w:bidi="ne-IN"/>
          <w14:ligatures w14:val="none"/>
        </w:rPr>
        <w:t>-</w:t>
      </w:r>
      <w:r w:rsidRPr="005F3FDA">
        <w:rPr>
          <w:rFonts w:ascii="Times New Roman" w:eastAsia="Times New Roman" w:hAnsi="Times New Roman" w:cs="Times New Roman"/>
          <w:kern w:val="0"/>
          <w:lang w:eastAsia="pl-PL" w:bidi="ne-IN"/>
          <w14:ligatures w14:val="none"/>
        </w:rPr>
        <w:tab/>
        <w:t xml:space="preserve">należę/ymy do tej samej grupy kapitałowej </w:t>
      </w:r>
      <w:r w:rsidRPr="005F3FDA">
        <w:rPr>
          <w:rFonts w:ascii="Times New Roman" w:eastAsia="Times New Roman" w:hAnsi="Times New Roman" w:cs="Times New Roman"/>
          <w:b/>
          <w:kern w:val="0"/>
          <w:lang w:eastAsia="pl-PL" w:bidi="ne-IN"/>
          <w14:ligatures w14:val="none"/>
        </w:rPr>
        <w:t>łącznie z nw. Wykonawcami</w:t>
      </w:r>
      <w:r w:rsidRPr="005F3FDA">
        <w:rPr>
          <w:rFonts w:ascii="Times New Roman" w:eastAsia="Times New Roman" w:hAnsi="Times New Roman" w:cs="Times New Roman"/>
          <w:b/>
          <w:bCs/>
          <w:kern w:val="0"/>
          <w:lang w:eastAsia="pl-PL" w:bidi="ne-IN"/>
          <w14:ligatures w14:val="none"/>
        </w:rPr>
        <w:t xml:space="preserve">, którzy złożyli odrębne oferty </w:t>
      </w:r>
      <w:r w:rsidRPr="005F3FDA">
        <w:rPr>
          <w:rFonts w:ascii="Times New Roman" w:eastAsia="Times New Roman" w:hAnsi="Times New Roman" w:cs="Times New Roman"/>
          <w:b/>
          <w:bCs/>
          <w:kern w:val="0"/>
          <w:lang w:eastAsia="pl-PL" w:bidi="ne-IN"/>
          <w14:ligatures w14:val="none"/>
        </w:rPr>
        <w:br/>
        <w:t>w przedmiotowym postępowaniu o udzielenie zamówienia</w:t>
      </w:r>
      <w:r w:rsidRPr="005F3FDA">
        <w:rPr>
          <w:rFonts w:ascii="Times New Roman" w:eastAsia="Times New Roman" w:hAnsi="Times New Roman" w:cs="Times New Roman"/>
          <w:kern w:val="0"/>
          <w:lang w:eastAsia="pl-PL" w:bidi="ne-IN"/>
          <w14:ligatures w14:val="none"/>
        </w:rPr>
        <w:t>**:</w:t>
      </w:r>
    </w:p>
    <w:p w14:paraId="440D56B0"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037"/>
        <w:gridCol w:w="4400"/>
      </w:tblGrid>
      <w:tr w:rsidR="005F3FDA" w:rsidRPr="005F3FDA" w14:paraId="5FD555DC" w14:textId="77777777" w:rsidTr="00983FD1">
        <w:trPr>
          <w:jc w:val="center"/>
        </w:trPr>
        <w:tc>
          <w:tcPr>
            <w:tcW w:w="344" w:type="pct"/>
            <w:vAlign w:val="center"/>
          </w:tcPr>
          <w:p w14:paraId="4EC381E4"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b/>
                <w:kern w:val="0"/>
                <w:lang w:eastAsia="pl-PL" w:bidi="ne-IN"/>
                <w14:ligatures w14:val="none"/>
              </w:rPr>
            </w:pPr>
            <w:r w:rsidRPr="005F3FDA">
              <w:rPr>
                <w:rFonts w:ascii="Times New Roman" w:eastAsia="Times New Roman" w:hAnsi="Times New Roman" w:cs="Times New Roman"/>
                <w:b/>
                <w:kern w:val="0"/>
                <w:lang w:eastAsia="pl-PL" w:bidi="ne-IN"/>
                <w14:ligatures w14:val="none"/>
              </w:rPr>
              <w:t>Lp.</w:t>
            </w:r>
          </w:p>
        </w:tc>
        <w:tc>
          <w:tcPr>
            <w:tcW w:w="2228" w:type="pct"/>
            <w:vAlign w:val="center"/>
          </w:tcPr>
          <w:p w14:paraId="3D5AED82"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b/>
                <w:kern w:val="0"/>
                <w:lang w:eastAsia="pl-PL" w:bidi="ne-IN"/>
                <w14:ligatures w14:val="none"/>
              </w:rPr>
            </w:pPr>
            <w:r w:rsidRPr="005F3FDA">
              <w:rPr>
                <w:rFonts w:ascii="Times New Roman" w:eastAsia="Times New Roman" w:hAnsi="Times New Roman" w:cs="Times New Roman"/>
                <w:b/>
                <w:kern w:val="0"/>
                <w:lang w:eastAsia="pl-PL" w:bidi="ne-IN"/>
                <w14:ligatures w14:val="none"/>
              </w:rPr>
              <w:t>Nazwa podmiotu</w:t>
            </w:r>
          </w:p>
        </w:tc>
        <w:tc>
          <w:tcPr>
            <w:tcW w:w="2428" w:type="pct"/>
            <w:vAlign w:val="center"/>
          </w:tcPr>
          <w:p w14:paraId="64565A5C"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b/>
                <w:kern w:val="0"/>
                <w:lang w:eastAsia="pl-PL" w:bidi="ne-IN"/>
                <w14:ligatures w14:val="none"/>
              </w:rPr>
            </w:pPr>
            <w:r w:rsidRPr="005F3FDA">
              <w:rPr>
                <w:rFonts w:ascii="Times New Roman" w:eastAsia="Times New Roman" w:hAnsi="Times New Roman" w:cs="Times New Roman"/>
                <w:b/>
                <w:kern w:val="0"/>
                <w:lang w:eastAsia="pl-PL" w:bidi="ne-IN"/>
                <w14:ligatures w14:val="none"/>
              </w:rPr>
              <w:t>Siedziba</w:t>
            </w:r>
          </w:p>
        </w:tc>
      </w:tr>
      <w:tr w:rsidR="005F3FDA" w:rsidRPr="005F3FDA" w14:paraId="79B39A59" w14:textId="77777777" w:rsidTr="00983FD1">
        <w:trPr>
          <w:jc w:val="center"/>
        </w:trPr>
        <w:tc>
          <w:tcPr>
            <w:tcW w:w="344" w:type="pct"/>
            <w:vAlign w:val="center"/>
          </w:tcPr>
          <w:p w14:paraId="164BBBFB" w14:textId="77777777" w:rsidR="005F3FDA" w:rsidRPr="005F3FDA" w:rsidRDefault="005F3FDA" w:rsidP="005F3FDA">
            <w:pPr>
              <w:autoSpaceDE w:val="0"/>
              <w:autoSpaceDN w:val="0"/>
              <w:adjustRightInd w:val="0"/>
              <w:spacing w:after="0" w:line="360" w:lineRule="auto"/>
              <w:jc w:val="both"/>
              <w:rPr>
                <w:rFonts w:ascii="Times New Roman" w:eastAsia="Times New Roman" w:hAnsi="Times New Roman" w:cs="Times New Roman"/>
                <w:kern w:val="0"/>
                <w:lang w:eastAsia="pl-PL" w:bidi="ne-IN"/>
                <w14:ligatures w14:val="none"/>
              </w:rPr>
            </w:pPr>
          </w:p>
        </w:tc>
        <w:tc>
          <w:tcPr>
            <w:tcW w:w="2228" w:type="pct"/>
            <w:vAlign w:val="center"/>
          </w:tcPr>
          <w:p w14:paraId="7277449A" w14:textId="77777777" w:rsidR="005F3FDA" w:rsidRPr="005F3FDA" w:rsidRDefault="005F3FDA" w:rsidP="005F3FDA">
            <w:pPr>
              <w:autoSpaceDE w:val="0"/>
              <w:autoSpaceDN w:val="0"/>
              <w:adjustRightInd w:val="0"/>
              <w:spacing w:after="0" w:line="360" w:lineRule="auto"/>
              <w:jc w:val="both"/>
              <w:rPr>
                <w:rFonts w:ascii="Times New Roman" w:eastAsia="Times New Roman" w:hAnsi="Times New Roman" w:cs="Times New Roman"/>
                <w:kern w:val="0"/>
                <w:lang w:eastAsia="pl-PL" w:bidi="ne-IN"/>
                <w14:ligatures w14:val="none"/>
              </w:rPr>
            </w:pPr>
          </w:p>
        </w:tc>
        <w:tc>
          <w:tcPr>
            <w:tcW w:w="2428" w:type="pct"/>
            <w:vAlign w:val="center"/>
          </w:tcPr>
          <w:p w14:paraId="648FBF87" w14:textId="77777777" w:rsidR="005F3FDA" w:rsidRPr="005F3FDA" w:rsidRDefault="005F3FDA" w:rsidP="005F3FDA">
            <w:pPr>
              <w:autoSpaceDE w:val="0"/>
              <w:autoSpaceDN w:val="0"/>
              <w:adjustRightInd w:val="0"/>
              <w:spacing w:after="0" w:line="360" w:lineRule="auto"/>
              <w:jc w:val="both"/>
              <w:rPr>
                <w:rFonts w:ascii="Times New Roman" w:eastAsia="Times New Roman" w:hAnsi="Times New Roman" w:cs="Times New Roman"/>
                <w:kern w:val="0"/>
                <w:lang w:eastAsia="pl-PL" w:bidi="ne-IN"/>
                <w14:ligatures w14:val="none"/>
              </w:rPr>
            </w:pPr>
          </w:p>
        </w:tc>
      </w:tr>
      <w:tr w:rsidR="005F3FDA" w:rsidRPr="005F3FDA" w14:paraId="13E7CD99" w14:textId="77777777" w:rsidTr="00983FD1">
        <w:trPr>
          <w:jc w:val="center"/>
        </w:trPr>
        <w:tc>
          <w:tcPr>
            <w:tcW w:w="344" w:type="pct"/>
            <w:vAlign w:val="center"/>
          </w:tcPr>
          <w:p w14:paraId="7A352F48" w14:textId="77777777" w:rsidR="005F3FDA" w:rsidRPr="005F3FDA" w:rsidRDefault="005F3FDA" w:rsidP="005F3FDA">
            <w:pPr>
              <w:autoSpaceDE w:val="0"/>
              <w:autoSpaceDN w:val="0"/>
              <w:adjustRightInd w:val="0"/>
              <w:spacing w:after="0" w:line="360" w:lineRule="auto"/>
              <w:jc w:val="both"/>
              <w:rPr>
                <w:rFonts w:ascii="Times New Roman" w:eastAsia="Times New Roman" w:hAnsi="Times New Roman" w:cs="Times New Roman"/>
                <w:kern w:val="0"/>
                <w:lang w:eastAsia="pl-PL" w:bidi="ne-IN"/>
                <w14:ligatures w14:val="none"/>
              </w:rPr>
            </w:pPr>
          </w:p>
        </w:tc>
        <w:tc>
          <w:tcPr>
            <w:tcW w:w="2228" w:type="pct"/>
            <w:vAlign w:val="center"/>
          </w:tcPr>
          <w:p w14:paraId="6563CD2C" w14:textId="77777777" w:rsidR="005F3FDA" w:rsidRPr="005F3FDA" w:rsidRDefault="005F3FDA" w:rsidP="005F3FDA">
            <w:pPr>
              <w:autoSpaceDE w:val="0"/>
              <w:autoSpaceDN w:val="0"/>
              <w:adjustRightInd w:val="0"/>
              <w:spacing w:after="0" w:line="360" w:lineRule="auto"/>
              <w:jc w:val="both"/>
              <w:rPr>
                <w:rFonts w:ascii="Times New Roman" w:eastAsia="Times New Roman" w:hAnsi="Times New Roman" w:cs="Times New Roman"/>
                <w:kern w:val="0"/>
                <w:lang w:eastAsia="pl-PL" w:bidi="ne-IN"/>
                <w14:ligatures w14:val="none"/>
              </w:rPr>
            </w:pPr>
          </w:p>
        </w:tc>
        <w:tc>
          <w:tcPr>
            <w:tcW w:w="2428" w:type="pct"/>
            <w:vAlign w:val="center"/>
          </w:tcPr>
          <w:p w14:paraId="40C3001A" w14:textId="77777777" w:rsidR="005F3FDA" w:rsidRPr="005F3FDA" w:rsidRDefault="005F3FDA" w:rsidP="005F3FDA">
            <w:pPr>
              <w:autoSpaceDE w:val="0"/>
              <w:autoSpaceDN w:val="0"/>
              <w:adjustRightInd w:val="0"/>
              <w:spacing w:after="0" w:line="360" w:lineRule="auto"/>
              <w:jc w:val="both"/>
              <w:rPr>
                <w:rFonts w:ascii="Times New Roman" w:eastAsia="Times New Roman" w:hAnsi="Times New Roman" w:cs="Times New Roman"/>
                <w:kern w:val="0"/>
                <w:lang w:eastAsia="pl-PL" w:bidi="ne-IN"/>
                <w14:ligatures w14:val="none"/>
              </w:rPr>
            </w:pPr>
          </w:p>
        </w:tc>
      </w:tr>
    </w:tbl>
    <w:p w14:paraId="3EC72C7E"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p>
    <w:p w14:paraId="7A02A34E" w14:textId="77777777" w:rsidR="005F3FDA" w:rsidRPr="005F3FDA" w:rsidRDefault="005F3FDA" w:rsidP="005F3FDA">
      <w:pPr>
        <w:autoSpaceDE w:val="0"/>
        <w:autoSpaceDN w:val="0"/>
        <w:adjustRightInd w:val="0"/>
        <w:spacing w:after="0" w:line="240" w:lineRule="auto"/>
        <w:jc w:val="both"/>
        <w:rPr>
          <w:rFonts w:ascii="Times New Roman" w:eastAsia="Times New Roman" w:hAnsi="Times New Roman" w:cs="Times New Roman"/>
          <w:kern w:val="0"/>
          <w:lang w:eastAsia="pl-PL" w:bidi="ne-IN"/>
          <w14:ligatures w14:val="none"/>
        </w:rPr>
      </w:pPr>
    </w:p>
    <w:p w14:paraId="523FD6C1" w14:textId="77777777" w:rsidR="005F3FDA" w:rsidRPr="005F3FDA" w:rsidRDefault="005F3FDA" w:rsidP="005F3FDA">
      <w:pPr>
        <w:spacing w:after="0" w:line="240" w:lineRule="auto"/>
        <w:jc w:val="both"/>
        <w:rPr>
          <w:rFonts w:ascii="Times New Roman" w:eastAsia="Times New Roman" w:hAnsi="Times New Roman" w:cs="Times New Roman"/>
          <w:iCs/>
          <w:kern w:val="0"/>
          <w:lang w:bidi="ne-IN"/>
          <w14:ligatures w14:val="none"/>
        </w:rPr>
      </w:pPr>
    </w:p>
    <w:p w14:paraId="761E87D8" w14:textId="77777777" w:rsidR="005F3FDA" w:rsidRPr="005F3FDA" w:rsidRDefault="005F3FDA" w:rsidP="005F3FDA">
      <w:pPr>
        <w:spacing w:after="0" w:line="240" w:lineRule="auto"/>
        <w:jc w:val="both"/>
        <w:rPr>
          <w:rFonts w:ascii="Times New Roman" w:eastAsia="Times New Roman" w:hAnsi="Times New Roman" w:cs="Times New Roman"/>
          <w:iCs/>
          <w:kern w:val="0"/>
          <w:lang w:eastAsia="pl-PL" w:bidi="ne-IN"/>
          <w14:ligatures w14:val="none"/>
        </w:rPr>
      </w:pPr>
    </w:p>
    <w:p w14:paraId="0C4E7297" w14:textId="77777777" w:rsidR="005F3FDA" w:rsidRPr="005F3FDA" w:rsidRDefault="005F3FDA" w:rsidP="005F3FDA">
      <w:pPr>
        <w:spacing w:after="0" w:line="240" w:lineRule="auto"/>
        <w:rPr>
          <w:rFonts w:ascii="Times New Roman" w:eastAsia="Times New Roman" w:hAnsi="Times New Roman" w:cs="Times New Roman"/>
          <w:i/>
          <w:iCs/>
          <w:kern w:val="0"/>
          <w:sz w:val="14"/>
          <w:szCs w:val="14"/>
          <w:lang w:eastAsia="pl-PL" w:bidi="ne-IN"/>
          <w14:ligatures w14:val="none"/>
        </w:rPr>
      </w:pPr>
      <w:r w:rsidRPr="005F3FDA">
        <w:rPr>
          <w:rFonts w:ascii="Times New Roman" w:eastAsia="Times New Roman" w:hAnsi="Times New Roman" w:cs="Times New Roman"/>
          <w:i/>
          <w:iCs/>
          <w:kern w:val="0"/>
          <w:sz w:val="14"/>
          <w:szCs w:val="14"/>
          <w:lang w:eastAsia="pl-PL" w:bidi="ne-IN"/>
          <w14:ligatures w14:val="none"/>
        </w:rPr>
        <w:t>* niepotrzebne skreślić</w:t>
      </w:r>
    </w:p>
    <w:p w14:paraId="388ECDEB" w14:textId="77777777" w:rsidR="005F3FDA" w:rsidRPr="005F3FDA" w:rsidRDefault="005F3FDA" w:rsidP="005F3FDA">
      <w:pPr>
        <w:spacing w:after="0" w:line="240" w:lineRule="auto"/>
        <w:jc w:val="both"/>
        <w:rPr>
          <w:rFonts w:ascii="Times New Roman" w:eastAsia="Times New Roman" w:hAnsi="Times New Roman" w:cs="Times New Roman"/>
          <w:iCs/>
          <w:kern w:val="0"/>
          <w:lang w:eastAsia="pl-PL" w:bidi="ne-IN"/>
          <w14:ligatures w14:val="none"/>
        </w:rPr>
      </w:pPr>
    </w:p>
    <w:p w14:paraId="6D05D61C" w14:textId="77777777" w:rsidR="005F3FDA" w:rsidRPr="005F3FDA" w:rsidRDefault="005F3FDA" w:rsidP="005F3FDA">
      <w:pPr>
        <w:tabs>
          <w:tab w:val="num" w:pos="284"/>
        </w:tabs>
        <w:spacing w:after="0" w:line="240" w:lineRule="auto"/>
        <w:ind w:left="284" w:right="283" w:hanging="284"/>
        <w:rPr>
          <w:rFonts w:ascii="Times New Roman" w:eastAsia="Times New Roman" w:hAnsi="Times New Roman" w:cs="Times New Roman"/>
          <w:kern w:val="0"/>
          <w:lang w:eastAsia="pl-PL" w:bidi="ne-IN"/>
          <w14:ligatures w14:val="none"/>
        </w:rPr>
      </w:pPr>
      <w:r w:rsidRPr="005F3FDA">
        <w:rPr>
          <w:rFonts w:ascii="Times New Roman" w:eastAsia="Times New Roman" w:hAnsi="Times New Roman" w:cs="Times New Roman"/>
          <w:kern w:val="0"/>
          <w:lang w:eastAsia="pl-PL" w:bidi="ne-IN"/>
          <w14:ligatures w14:val="none"/>
        </w:rPr>
        <w:t>........................ dnia .................................</w:t>
      </w:r>
    </w:p>
    <w:p w14:paraId="2020683C" w14:textId="77777777" w:rsidR="005F3FDA" w:rsidRDefault="005F3FDA" w:rsidP="005F3FDA">
      <w:pPr>
        <w:spacing w:after="0" w:line="240" w:lineRule="auto"/>
        <w:rPr>
          <w:rFonts w:ascii="Times New Roman" w:eastAsia="Times New Roman" w:hAnsi="Times New Roman" w:cs="Times New Roman"/>
          <w:i/>
          <w:kern w:val="0"/>
          <w:sz w:val="24"/>
          <w:szCs w:val="24"/>
          <w:lang w:eastAsia="pl-PL" w:bidi="ne-IN"/>
          <w14:ligatures w14:val="none"/>
        </w:rPr>
      </w:pPr>
      <w:r>
        <w:rPr>
          <w:rFonts w:ascii="Times New Roman" w:eastAsia="Times New Roman" w:hAnsi="Times New Roman" w:cs="Times New Roman"/>
          <w:i/>
          <w:kern w:val="0"/>
          <w:sz w:val="24"/>
          <w:szCs w:val="24"/>
          <w:lang w:eastAsia="pl-PL" w:bidi="ne-IN"/>
          <w14:ligatures w14:val="none"/>
        </w:rPr>
        <w:t xml:space="preserve">                                                                                              </w:t>
      </w:r>
    </w:p>
    <w:p w14:paraId="6A60EE1D" w14:textId="77777777" w:rsidR="005F3FDA" w:rsidRDefault="005F3FDA" w:rsidP="005F3FDA">
      <w:pPr>
        <w:spacing w:after="0" w:line="240" w:lineRule="auto"/>
        <w:rPr>
          <w:rFonts w:ascii="Times New Roman" w:eastAsia="Times New Roman" w:hAnsi="Times New Roman" w:cs="Times New Roman"/>
          <w:i/>
          <w:kern w:val="0"/>
          <w:sz w:val="24"/>
          <w:szCs w:val="24"/>
          <w:lang w:eastAsia="pl-PL" w:bidi="ne-IN"/>
          <w14:ligatures w14:val="none"/>
        </w:rPr>
      </w:pPr>
    </w:p>
    <w:p w14:paraId="29C48C70" w14:textId="77777777" w:rsidR="005F3FDA" w:rsidRDefault="005F3FDA" w:rsidP="005F3FDA">
      <w:pPr>
        <w:spacing w:after="0" w:line="240" w:lineRule="auto"/>
        <w:rPr>
          <w:rFonts w:ascii="Times New Roman" w:eastAsia="Times New Roman" w:hAnsi="Times New Roman" w:cs="Times New Roman"/>
          <w:i/>
          <w:kern w:val="0"/>
          <w:sz w:val="24"/>
          <w:szCs w:val="24"/>
          <w:lang w:eastAsia="pl-PL" w:bidi="ne-IN"/>
          <w14:ligatures w14:val="none"/>
        </w:rPr>
      </w:pPr>
    </w:p>
    <w:p w14:paraId="35C710E8" w14:textId="77777777" w:rsidR="005F3FDA" w:rsidRDefault="005F3FDA" w:rsidP="005F3FDA">
      <w:pPr>
        <w:spacing w:after="0" w:line="240" w:lineRule="auto"/>
        <w:rPr>
          <w:rFonts w:ascii="Times New Roman" w:eastAsia="Times New Roman" w:hAnsi="Times New Roman" w:cs="Times New Roman"/>
          <w:i/>
          <w:kern w:val="0"/>
          <w:sz w:val="24"/>
          <w:szCs w:val="24"/>
          <w:lang w:eastAsia="pl-PL" w:bidi="ne-IN"/>
          <w14:ligatures w14:val="none"/>
        </w:rPr>
      </w:pPr>
    </w:p>
    <w:p w14:paraId="13F3ED9B" w14:textId="744C7F93" w:rsidR="005F3FDA" w:rsidRPr="005F3FDA" w:rsidRDefault="005F3FDA" w:rsidP="005F3FDA">
      <w:pPr>
        <w:spacing w:after="0" w:line="240" w:lineRule="auto"/>
        <w:jc w:val="right"/>
        <w:rPr>
          <w:rFonts w:ascii="Times New Roman" w:eastAsia="Times New Roman" w:hAnsi="Times New Roman" w:cs="Times New Roman"/>
          <w:kern w:val="0"/>
          <w:sz w:val="24"/>
          <w:szCs w:val="24"/>
          <w:lang w:eastAsia="pl-PL" w:bidi="ne-IN"/>
          <w14:ligatures w14:val="none"/>
        </w:rPr>
      </w:pPr>
      <w:r w:rsidRPr="005F3FDA">
        <w:rPr>
          <w:rFonts w:ascii="Times New Roman" w:eastAsia="Times New Roman" w:hAnsi="Times New Roman" w:cs="Times New Roman"/>
          <w:i/>
          <w:kern w:val="0"/>
          <w:sz w:val="24"/>
          <w:szCs w:val="24"/>
          <w:lang w:eastAsia="pl-PL" w:bidi="ne-IN"/>
          <w14:ligatures w14:val="none"/>
        </w:rPr>
        <w:t>…………………………………………</w:t>
      </w:r>
    </w:p>
    <w:p w14:paraId="0FEF097C" w14:textId="77777777" w:rsidR="005F3FDA" w:rsidRPr="005F3FDA" w:rsidRDefault="005F3FDA" w:rsidP="005F3FDA">
      <w:pPr>
        <w:spacing w:after="0" w:line="240" w:lineRule="auto"/>
        <w:ind w:left="709"/>
        <w:jc w:val="right"/>
        <w:rPr>
          <w:rFonts w:ascii="Times New Roman" w:eastAsia="Times New Roman" w:hAnsi="Times New Roman" w:cs="Times New Roman"/>
          <w:i/>
          <w:kern w:val="0"/>
          <w:sz w:val="16"/>
          <w:szCs w:val="16"/>
          <w:lang w:eastAsia="pl-PL" w:bidi="ne-IN"/>
          <w14:ligatures w14:val="none"/>
        </w:rPr>
      </w:pPr>
      <w:r w:rsidRPr="005F3FDA">
        <w:rPr>
          <w:rFonts w:ascii="Times New Roman" w:eastAsia="Times New Roman" w:hAnsi="Times New Roman" w:cs="Times New Roman"/>
          <w:i/>
          <w:kern w:val="0"/>
          <w:sz w:val="24"/>
          <w:szCs w:val="24"/>
          <w:lang w:eastAsia="pl-PL" w:bidi="ne-IN"/>
          <w14:ligatures w14:val="none"/>
        </w:rPr>
        <w:tab/>
      </w:r>
      <w:r w:rsidRPr="005F3FDA">
        <w:rPr>
          <w:rFonts w:ascii="Times New Roman" w:eastAsia="Times New Roman" w:hAnsi="Times New Roman" w:cs="Times New Roman"/>
          <w:i/>
          <w:kern w:val="0"/>
          <w:sz w:val="24"/>
          <w:szCs w:val="24"/>
          <w:lang w:eastAsia="pl-PL" w:bidi="ne-IN"/>
          <w14:ligatures w14:val="none"/>
        </w:rPr>
        <w:tab/>
        <w:t xml:space="preserve">   </w:t>
      </w:r>
      <w:r w:rsidRPr="005F3FDA">
        <w:rPr>
          <w:rFonts w:ascii="Times New Roman" w:eastAsia="Times New Roman" w:hAnsi="Times New Roman" w:cs="Times New Roman"/>
          <w:i/>
          <w:kern w:val="0"/>
          <w:sz w:val="16"/>
          <w:szCs w:val="16"/>
          <w:lang w:eastAsia="pl-PL" w:bidi="ne-IN"/>
          <w14:ligatures w14:val="none"/>
        </w:rPr>
        <w:t>podpis osoby(osób) uprawnionej(ych)</w:t>
      </w:r>
    </w:p>
    <w:p w14:paraId="598524E4" w14:textId="604B9A09" w:rsidR="005F3FDA" w:rsidRDefault="005F3FDA" w:rsidP="005F3FDA">
      <w:pPr>
        <w:jc w:val="right"/>
      </w:pPr>
      <w:r w:rsidRPr="006A4EB3">
        <w:rPr>
          <w:rFonts w:ascii="Times New Roman" w:eastAsia="Times New Roman" w:hAnsi="Times New Roman" w:cs="Times New Roman"/>
          <w:i/>
          <w:kern w:val="0"/>
          <w:sz w:val="16"/>
          <w:szCs w:val="16"/>
          <w:lang w:eastAsia="pl-PL" w:bidi="ne-IN"/>
          <w14:ligatures w14:val="none"/>
        </w:rPr>
        <w:t>do reprezentowania Wykonawc</w:t>
      </w:r>
      <w:r w:rsidRPr="005F3FDA">
        <w:rPr>
          <w:rFonts w:ascii="Times New Roman" w:eastAsia="Times New Roman" w:hAnsi="Times New Roman" w:cs="Times New Roman"/>
          <w:i/>
          <w:kern w:val="0"/>
          <w:sz w:val="16"/>
          <w:szCs w:val="16"/>
          <w:lang w:eastAsia="pl-PL" w:bidi="ne-IN"/>
          <w14:ligatures w14:val="none"/>
        </w:rPr>
        <w:t>y</w:t>
      </w:r>
    </w:p>
    <w:sectPr w:rsidR="005F3FDA" w:rsidSect="005F3FD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93EB" w14:textId="77777777" w:rsidR="005F3FDA" w:rsidRDefault="005F3FDA" w:rsidP="005F3FDA">
      <w:pPr>
        <w:spacing w:after="0" w:line="240" w:lineRule="auto"/>
      </w:pPr>
      <w:r>
        <w:separator/>
      </w:r>
    </w:p>
  </w:endnote>
  <w:endnote w:type="continuationSeparator" w:id="0">
    <w:p w14:paraId="07D56B67" w14:textId="77777777" w:rsidR="005F3FDA" w:rsidRDefault="005F3FDA" w:rsidP="005F3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766755162"/>
      <w:docPartObj>
        <w:docPartGallery w:val="Page Numbers (Bottom of Page)"/>
        <w:docPartUnique/>
      </w:docPartObj>
    </w:sdtPr>
    <w:sdtEndPr/>
    <w:sdtContent>
      <w:sdt>
        <w:sdtPr>
          <w:rPr>
            <w:rFonts w:ascii="Times New Roman" w:hAnsi="Times New Roman" w:cs="Times New Roman"/>
            <w:sz w:val="18"/>
            <w:szCs w:val="18"/>
          </w:rPr>
          <w:id w:val="1728636285"/>
          <w:docPartObj>
            <w:docPartGallery w:val="Page Numbers (Top of Page)"/>
            <w:docPartUnique/>
          </w:docPartObj>
        </w:sdtPr>
        <w:sdtEndPr/>
        <w:sdtContent>
          <w:p w14:paraId="61E247CE" w14:textId="37FEF712" w:rsidR="005F3FDA" w:rsidRPr="00320F75" w:rsidRDefault="005F3FDA">
            <w:pPr>
              <w:pStyle w:val="Stopka"/>
              <w:jc w:val="center"/>
              <w:rPr>
                <w:rFonts w:ascii="Times New Roman" w:hAnsi="Times New Roman" w:cs="Times New Roman"/>
                <w:sz w:val="18"/>
                <w:szCs w:val="18"/>
              </w:rPr>
            </w:pPr>
            <w:r w:rsidRPr="00320F75">
              <w:rPr>
                <w:rFonts w:ascii="Times New Roman" w:hAnsi="Times New Roman" w:cs="Times New Roman"/>
                <w:sz w:val="18"/>
                <w:szCs w:val="18"/>
              </w:rPr>
              <w:t xml:space="preserve">Strona </w:t>
            </w:r>
            <w:r w:rsidRPr="00320F75">
              <w:rPr>
                <w:rFonts w:ascii="Times New Roman" w:hAnsi="Times New Roman" w:cs="Times New Roman"/>
                <w:sz w:val="18"/>
                <w:szCs w:val="18"/>
              </w:rPr>
              <w:fldChar w:fldCharType="begin"/>
            </w:r>
            <w:r w:rsidRPr="00320F75">
              <w:rPr>
                <w:rFonts w:ascii="Times New Roman" w:hAnsi="Times New Roman" w:cs="Times New Roman"/>
                <w:sz w:val="18"/>
                <w:szCs w:val="18"/>
              </w:rPr>
              <w:instrText>PAGE</w:instrText>
            </w:r>
            <w:r w:rsidRPr="00320F75">
              <w:rPr>
                <w:rFonts w:ascii="Times New Roman" w:hAnsi="Times New Roman" w:cs="Times New Roman"/>
                <w:sz w:val="18"/>
                <w:szCs w:val="18"/>
              </w:rPr>
              <w:fldChar w:fldCharType="separate"/>
            </w:r>
            <w:r w:rsidRPr="00320F75">
              <w:rPr>
                <w:rFonts w:ascii="Times New Roman" w:hAnsi="Times New Roman" w:cs="Times New Roman"/>
                <w:sz w:val="18"/>
                <w:szCs w:val="18"/>
              </w:rPr>
              <w:t>2</w:t>
            </w:r>
            <w:r w:rsidRPr="00320F75">
              <w:rPr>
                <w:rFonts w:ascii="Times New Roman" w:hAnsi="Times New Roman" w:cs="Times New Roman"/>
                <w:sz w:val="18"/>
                <w:szCs w:val="18"/>
              </w:rPr>
              <w:fldChar w:fldCharType="end"/>
            </w:r>
            <w:r w:rsidRPr="00320F75">
              <w:rPr>
                <w:rFonts w:ascii="Times New Roman" w:hAnsi="Times New Roman" w:cs="Times New Roman"/>
                <w:sz w:val="18"/>
                <w:szCs w:val="18"/>
              </w:rPr>
              <w:t xml:space="preserve"> z </w:t>
            </w:r>
            <w:r w:rsidRPr="00320F75">
              <w:rPr>
                <w:rFonts w:ascii="Times New Roman" w:hAnsi="Times New Roman" w:cs="Times New Roman"/>
                <w:sz w:val="18"/>
                <w:szCs w:val="18"/>
              </w:rPr>
              <w:fldChar w:fldCharType="begin"/>
            </w:r>
            <w:r w:rsidRPr="00320F75">
              <w:rPr>
                <w:rFonts w:ascii="Times New Roman" w:hAnsi="Times New Roman" w:cs="Times New Roman"/>
                <w:sz w:val="18"/>
                <w:szCs w:val="18"/>
              </w:rPr>
              <w:instrText>NUMPAGES</w:instrText>
            </w:r>
            <w:r w:rsidRPr="00320F75">
              <w:rPr>
                <w:rFonts w:ascii="Times New Roman" w:hAnsi="Times New Roman" w:cs="Times New Roman"/>
                <w:sz w:val="18"/>
                <w:szCs w:val="18"/>
              </w:rPr>
              <w:fldChar w:fldCharType="separate"/>
            </w:r>
            <w:r w:rsidRPr="00320F75">
              <w:rPr>
                <w:rFonts w:ascii="Times New Roman" w:hAnsi="Times New Roman" w:cs="Times New Roman"/>
                <w:sz w:val="18"/>
                <w:szCs w:val="18"/>
              </w:rPr>
              <w:t>2</w:t>
            </w:r>
            <w:r w:rsidRPr="00320F75">
              <w:rPr>
                <w:rFonts w:ascii="Times New Roman" w:hAnsi="Times New Roman" w:cs="Times New Roman"/>
                <w:sz w:val="18"/>
                <w:szCs w:val="18"/>
              </w:rPr>
              <w:fldChar w:fldCharType="end"/>
            </w:r>
          </w:p>
        </w:sdtContent>
      </w:sdt>
    </w:sdtContent>
  </w:sdt>
  <w:p w14:paraId="2CD2CB52" w14:textId="77777777" w:rsidR="005F3FDA" w:rsidRDefault="005F3F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569CF" w14:textId="77777777" w:rsidR="005F3FDA" w:rsidRDefault="005F3FDA" w:rsidP="005F3FDA">
      <w:pPr>
        <w:spacing w:after="0" w:line="240" w:lineRule="auto"/>
      </w:pPr>
      <w:r>
        <w:separator/>
      </w:r>
    </w:p>
  </w:footnote>
  <w:footnote w:type="continuationSeparator" w:id="0">
    <w:p w14:paraId="74E04910" w14:textId="77777777" w:rsidR="005F3FDA" w:rsidRDefault="005F3FDA" w:rsidP="005F3F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6E4F7" w14:textId="1029C075" w:rsidR="005F3FDA" w:rsidRPr="00320F75" w:rsidRDefault="00631079">
    <w:pPr>
      <w:pStyle w:val="Nagwek"/>
      <w:rPr>
        <w:rFonts w:ascii="Times New Roman" w:hAnsi="Times New Roman" w:cs="Times New Roman"/>
        <w:sz w:val="18"/>
        <w:szCs w:val="18"/>
      </w:rPr>
    </w:pPr>
    <w:r>
      <w:rPr>
        <w:rFonts w:ascii="Times New Roman" w:hAnsi="Times New Roman" w:cs="Times New Roman"/>
        <w:sz w:val="18"/>
        <w:szCs w:val="18"/>
      </w:rPr>
      <w:t>DZ-751-</w:t>
    </w:r>
    <w:r w:rsidR="00FA460A">
      <w:rPr>
        <w:rFonts w:ascii="Times New Roman" w:hAnsi="Times New Roman" w:cs="Times New Roman"/>
        <w:sz w:val="18"/>
        <w:szCs w:val="18"/>
      </w:rPr>
      <w:t>32/26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33B7"/>
    <w:multiLevelType w:val="hybridMultilevel"/>
    <w:tmpl w:val="45704D8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795D07"/>
    <w:multiLevelType w:val="hybridMultilevel"/>
    <w:tmpl w:val="2F24E0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893EDB"/>
    <w:multiLevelType w:val="hybridMultilevel"/>
    <w:tmpl w:val="2F624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9B4546"/>
    <w:multiLevelType w:val="hybridMultilevel"/>
    <w:tmpl w:val="8B4A0B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58840FC"/>
    <w:multiLevelType w:val="multilevel"/>
    <w:tmpl w:val="8CBA3FEC"/>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rPr>
        <w:rFonts w:hint="default"/>
        <w:b w:val="0"/>
        <w:bCs/>
        <w:color w:val="auto"/>
      </w:rPr>
    </w:lvl>
    <w:lvl w:ilvl="3">
      <w:start w:val="1"/>
      <w:numFmt w:val="decimal"/>
      <w:lvlText w:val="%1.%2.%3.%4."/>
      <w:lvlJc w:val="left"/>
      <w:pPr>
        <w:ind w:left="1080" w:hanging="1080"/>
      </w:pPr>
      <w:rPr>
        <w:rFonts w:hint="default"/>
        <w:b w:val="0"/>
        <w:bCs/>
      </w:rPr>
    </w:lvl>
    <w:lvl w:ilvl="4">
      <w:start w:val="1"/>
      <w:numFmt w:val="decimal"/>
      <w:lvlText w:val="%1.%2.%3.%4.%5."/>
      <w:lvlJc w:val="left"/>
      <w:pPr>
        <w:ind w:left="1440" w:hanging="1440"/>
      </w:pPr>
      <w:rPr>
        <w:rFonts w:hint="default"/>
        <w:b w:val="0"/>
        <w:bCs/>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21143392"/>
    <w:multiLevelType w:val="hybridMultilevel"/>
    <w:tmpl w:val="65AE442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11A7B3D"/>
    <w:multiLevelType w:val="hybridMultilevel"/>
    <w:tmpl w:val="0F2C5388"/>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54579E"/>
    <w:multiLevelType w:val="hybridMultilevel"/>
    <w:tmpl w:val="0492C7A4"/>
    <w:lvl w:ilvl="0" w:tplc="00000025">
      <w:start w:val="1"/>
      <w:numFmt w:val="bullet"/>
      <w:lvlText w:val="-"/>
      <w:lvlJc w:val="left"/>
      <w:pPr>
        <w:ind w:left="1004" w:hanging="360"/>
      </w:pPr>
      <w:rPr>
        <w:rFonts w:ascii="Times New Roman" w:hAnsi="Times New Roman" w:cs="Times New Roman"/>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345B43C7"/>
    <w:multiLevelType w:val="singleLevel"/>
    <w:tmpl w:val="52C83298"/>
    <w:lvl w:ilvl="0">
      <w:start w:val="1"/>
      <w:numFmt w:val="decimal"/>
      <w:lvlText w:val="%1."/>
      <w:lvlJc w:val="left"/>
      <w:pPr>
        <w:tabs>
          <w:tab w:val="num" w:pos="360"/>
        </w:tabs>
        <w:ind w:left="360" w:hanging="360"/>
      </w:pPr>
      <w:rPr>
        <w:rFonts w:hint="default"/>
      </w:rPr>
    </w:lvl>
  </w:abstractNum>
  <w:abstractNum w:abstractNumId="9" w15:restartNumberingAfterBreak="0">
    <w:nsid w:val="36035FED"/>
    <w:multiLevelType w:val="singleLevel"/>
    <w:tmpl w:val="0415000F"/>
    <w:lvl w:ilvl="0">
      <w:start w:val="1"/>
      <w:numFmt w:val="decimal"/>
      <w:lvlText w:val="%1."/>
      <w:lvlJc w:val="left"/>
      <w:pPr>
        <w:tabs>
          <w:tab w:val="num" w:pos="360"/>
        </w:tabs>
        <w:ind w:left="360" w:hanging="360"/>
      </w:pPr>
    </w:lvl>
  </w:abstractNum>
  <w:abstractNum w:abstractNumId="10" w15:restartNumberingAfterBreak="0">
    <w:nsid w:val="39912CB8"/>
    <w:multiLevelType w:val="singleLevel"/>
    <w:tmpl w:val="52C83298"/>
    <w:lvl w:ilvl="0">
      <w:start w:val="1"/>
      <w:numFmt w:val="decimal"/>
      <w:lvlText w:val="%1."/>
      <w:lvlJc w:val="left"/>
      <w:pPr>
        <w:tabs>
          <w:tab w:val="num" w:pos="360"/>
        </w:tabs>
        <w:ind w:left="360" w:hanging="360"/>
      </w:pPr>
      <w:rPr>
        <w:rFonts w:hint="default"/>
      </w:rPr>
    </w:lvl>
  </w:abstractNum>
  <w:abstractNum w:abstractNumId="11" w15:restartNumberingAfterBreak="0">
    <w:nsid w:val="3D0411BC"/>
    <w:multiLevelType w:val="singleLevel"/>
    <w:tmpl w:val="B354319C"/>
    <w:lvl w:ilvl="0">
      <w:start w:val="1"/>
      <w:numFmt w:val="decimal"/>
      <w:lvlText w:val="%1."/>
      <w:lvlJc w:val="left"/>
      <w:pPr>
        <w:tabs>
          <w:tab w:val="num" w:pos="360"/>
        </w:tabs>
        <w:ind w:left="357" w:hanging="357"/>
      </w:pPr>
      <w:rPr>
        <w:rFonts w:ascii="Times New Roman" w:hAnsi="Times New Roman" w:hint="default"/>
        <w:sz w:val="22"/>
      </w:rPr>
    </w:lvl>
  </w:abstractNum>
  <w:abstractNum w:abstractNumId="12" w15:restartNumberingAfterBreak="0">
    <w:nsid w:val="3D3E2A23"/>
    <w:multiLevelType w:val="singleLevel"/>
    <w:tmpl w:val="52C83298"/>
    <w:lvl w:ilvl="0">
      <w:start w:val="1"/>
      <w:numFmt w:val="decimal"/>
      <w:lvlText w:val="%1."/>
      <w:lvlJc w:val="left"/>
      <w:pPr>
        <w:tabs>
          <w:tab w:val="num" w:pos="360"/>
        </w:tabs>
        <w:ind w:left="360" w:hanging="360"/>
      </w:pPr>
      <w:rPr>
        <w:rFonts w:hint="default"/>
      </w:rPr>
    </w:lvl>
  </w:abstractNum>
  <w:abstractNum w:abstractNumId="13" w15:restartNumberingAfterBreak="0">
    <w:nsid w:val="5751052A"/>
    <w:multiLevelType w:val="multilevel"/>
    <w:tmpl w:val="A33CB9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3721A9"/>
    <w:multiLevelType w:val="hybridMultilevel"/>
    <w:tmpl w:val="05528750"/>
    <w:lvl w:ilvl="0" w:tplc="B354319C">
      <w:start w:val="1"/>
      <w:numFmt w:val="decimal"/>
      <w:lvlText w:val="%1."/>
      <w:lvlJc w:val="left"/>
      <w:pPr>
        <w:ind w:left="720" w:hanging="360"/>
      </w:pPr>
      <w:rPr>
        <w:rFonts w:ascii="Times New Roman" w:hAnsi="Times New Roman"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DB77CB7"/>
    <w:multiLevelType w:val="hybridMultilevel"/>
    <w:tmpl w:val="2D600BF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62AD4698"/>
    <w:multiLevelType w:val="hybridMultilevel"/>
    <w:tmpl w:val="71147E14"/>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640A17A1"/>
    <w:multiLevelType w:val="hybridMultilevel"/>
    <w:tmpl w:val="D19AA89C"/>
    <w:lvl w:ilvl="0" w:tplc="3D7648F6">
      <w:start w:val="1"/>
      <w:numFmt w:val="decimal"/>
      <w:lvlText w:val="%1."/>
      <w:lvlJc w:val="left"/>
      <w:pPr>
        <w:ind w:left="720" w:hanging="360"/>
      </w:pPr>
      <w:rPr>
        <w:rFonts w:hint="default"/>
      </w:rPr>
    </w:lvl>
    <w:lvl w:ilvl="1" w:tplc="0FAE096A">
      <w:start w:val="1"/>
      <w:numFmt w:val="lowerLetter"/>
      <w:lvlText w:val="%2)"/>
      <w:lvlJc w:val="left"/>
      <w:pPr>
        <w:ind w:left="1575" w:hanging="49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2F3F55"/>
    <w:multiLevelType w:val="hybridMultilevel"/>
    <w:tmpl w:val="17268478"/>
    <w:lvl w:ilvl="0" w:tplc="7578ED6C">
      <w:start w:val="1"/>
      <w:numFmt w:val="decimal"/>
      <w:lvlText w:val="%1."/>
      <w:lvlJc w:val="left"/>
      <w:pPr>
        <w:tabs>
          <w:tab w:val="num" w:pos="360"/>
        </w:tabs>
        <w:ind w:left="357" w:hanging="357"/>
      </w:pPr>
      <w:rPr>
        <w:rFonts w:ascii="Times New Roman" w:hAnsi="Times New Roman"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FE87519"/>
    <w:multiLevelType w:val="hybridMultilevel"/>
    <w:tmpl w:val="3E7467DE"/>
    <w:lvl w:ilvl="0" w:tplc="27FEA870">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5B2F7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665943"/>
    <w:multiLevelType w:val="multilevel"/>
    <w:tmpl w:val="025A7C1E"/>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76B0FF5"/>
    <w:multiLevelType w:val="hybridMultilevel"/>
    <w:tmpl w:val="49EA28B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23369596">
    <w:abstractNumId w:val="21"/>
    <w:lvlOverride w:ilvl="2">
      <w:lvl w:ilvl="2">
        <w:start w:val="1"/>
        <w:numFmt w:val="decimal"/>
        <w:lvlText w:val="%1.%2.%3."/>
        <w:lvlJc w:val="left"/>
        <w:pPr>
          <w:tabs>
            <w:tab w:val="num" w:pos="720"/>
          </w:tabs>
          <w:ind w:left="720" w:hanging="720"/>
        </w:pPr>
        <w:rPr>
          <w:rFonts w:hint="default"/>
          <w:b w:val="0"/>
          <w:bCs/>
        </w:rPr>
      </w:lvl>
    </w:lvlOverride>
  </w:num>
  <w:num w:numId="2" w16cid:durableId="576599524">
    <w:abstractNumId w:val="11"/>
  </w:num>
  <w:num w:numId="3" w16cid:durableId="475297112">
    <w:abstractNumId w:val="18"/>
  </w:num>
  <w:num w:numId="4" w16cid:durableId="159320153">
    <w:abstractNumId w:val="22"/>
  </w:num>
  <w:num w:numId="5" w16cid:durableId="535236445">
    <w:abstractNumId w:val="13"/>
  </w:num>
  <w:num w:numId="6" w16cid:durableId="345711559">
    <w:abstractNumId w:val="4"/>
  </w:num>
  <w:num w:numId="7" w16cid:durableId="1377048362">
    <w:abstractNumId w:val="3"/>
  </w:num>
  <w:num w:numId="8" w16cid:durableId="1737241889">
    <w:abstractNumId w:val="0"/>
  </w:num>
  <w:num w:numId="9" w16cid:durableId="145559894">
    <w:abstractNumId w:val="7"/>
  </w:num>
  <w:num w:numId="10" w16cid:durableId="1033337047">
    <w:abstractNumId w:val="9"/>
    <w:lvlOverride w:ilvl="0">
      <w:startOverride w:val="1"/>
    </w:lvlOverride>
  </w:num>
  <w:num w:numId="11" w16cid:durableId="312418908">
    <w:abstractNumId w:val="19"/>
  </w:num>
  <w:num w:numId="12" w16cid:durableId="1458989372">
    <w:abstractNumId w:val="5"/>
  </w:num>
  <w:num w:numId="13" w16cid:durableId="1801415173">
    <w:abstractNumId w:val="16"/>
  </w:num>
  <w:num w:numId="14" w16cid:durableId="326518968">
    <w:abstractNumId w:val="10"/>
  </w:num>
  <w:num w:numId="15" w16cid:durableId="279146365">
    <w:abstractNumId w:val="12"/>
  </w:num>
  <w:num w:numId="16" w16cid:durableId="1532453310">
    <w:abstractNumId w:val="8"/>
  </w:num>
  <w:num w:numId="17" w16cid:durableId="52853148">
    <w:abstractNumId w:val="15"/>
  </w:num>
  <w:num w:numId="18" w16cid:durableId="1800340008">
    <w:abstractNumId w:val="2"/>
  </w:num>
  <w:num w:numId="19" w16cid:durableId="7216639">
    <w:abstractNumId w:val="21"/>
  </w:num>
  <w:num w:numId="20" w16cid:durableId="1851413117">
    <w:abstractNumId w:val="21"/>
    <w:lvlOverride w:ilvl="1">
      <w:lvl w:ilvl="1">
        <w:start w:val="1"/>
        <w:numFmt w:val="decimal"/>
        <w:lvlText w:val="%1.%2."/>
        <w:lvlJc w:val="left"/>
        <w:pPr>
          <w:tabs>
            <w:tab w:val="num" w:pos="495"/>
          </w:tabs>
          <w:ind w:left="495" w:hanging="495"/>
        </w:pPr>
        <w:rPr>
          <w:rFonts w:hint="default"/>
          <w:b w:val="0"/>
          <w:bCs w:val="0"/>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b w:val="0"/>
          <w:bCs/>
          <w:sz w:val="20"/>
          <w:szCs w:val="20"/>
        </w:rPr>
      </w:lvl>
    </w:lvlOverride>
  </w:num>
  <w:num w:numId="21" w16cid:durableId="674382718">
    <w:abstractNumId w:val="1"/>
  </w:num>
  <w:num w:numId="22" w16cid:durableId="311451673">
    <w:abstractNumId w:val="20"/>
  </w:num>
  <w:num w:numId="23" w16cid:durableId="656568937">
    <w:abstractNumId w:val="6"/>
  </w:num>
  <w:num w:numId="24" w16cid:durableId="902452468">
    <w:abstractNumId w:val="14"/>
  </w:num>
  <w:num w:numId="25" w16cid:durableId="19488514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FDA"/>
    <w:rsid w:val="00017FDC"/>
    <w:rsid w:val="000255D3"/>
    <w:rsid w:val="000A63F4"/>
    <w:rsid w:val="000D212E"/>
    <w:rsid w:val="000D78B9"/>
    <w:rsid w:val="00114C84"/>
    <w:rsid w:val="00150EC9"/>
    <w:rsid w:val="0017103F"/>
    <w:rsid w:val="001A6BF7"/>
    <w:rsid w:val="001F6381"/>
    <w:rsid w:val="00204EFB"/>
    <w:rsid w:val="00220C2E"/>
    <w:rsid w:val="00253143"/>
    <w:rsid w:val="002E6C88"/>
    <w:rsid w:val="002E6D96"/>
    <w:rsid w:val="00320F75"/>
    <w:rsid w:val="0033104B"/>
    <w:rsid w:val="0036377B"/>
    <w:rsid w:val="00366812"/>
    <w:rsid w:val="00371A9E"/>
    <w:rsid w:val="0037792A"/>
    <w:rsid w:val="0042528B"/>
    <w:rsid w:val="004421E2"/>
    <w:rsid w:val="00455356"/>
    <w:rsid w:val="00461D10"/>
    <w:rsid w:val="004C0F8E"/>
    <w:rsid w:val="004D3B02"/>
    <w:rsid w:val="00547E41"/>
    <w:rsid w:val="005558C0"/>
    <w:rsid w:val="00594A01"/>
    <w:rsid w:val="005B1789"/>
    <w:rsid w:val="005B2F57"/>
    <w:rsid w:val="005D53D4"/>
    <w:rsid w:val="005F3FDA"/>
    <w:rsid w:val="005F7CB1"/>
    <w:rsid w:val="00626092"/>
    <w:rsid w:val="00631079"/>
    <w:rsid w:val="00650816"/>
    <w:rsid w:val="006675A3"/>
    <w:rsid w:val="00675376"/>
    <w:rsid w:val="0069058E"/>
    <w:rsid w:val="006C02F5"/>
    <w:rsid w:val="00716860"/>
    <w:rsid w:val="00753118"/>
    <w:rsid w:val="00790DC8"/>
    <w:rsid w:val="00801678"/>
    <w:rsid w:val="00910240"/>
    <w:rsid w:val="00910E70"/>
    <w:rsid w:val="00913C9F"/>
    <w:rsid w:val="00922A73"/>
    <w:rsid w:val="00932FCA"/>
    <w:rsid w:val="00956036"/>
    <w:rsid w:val="009A4C72"/>
    <w:rsid w:val="009D0F32"/>
    <w:rsid w:val="009E4FB2"/>
    <w:rsid w:val="00A00C02"/>
    <w:rsid w:val="00A37FEB"/>
    <w:rsid w:val="00A61028"/>
    <w:rsid w:val="00AE069B"/>
    <w:rsid w:val="00B50727"/>
    <w:rsid w:val="00BB4B67"/>
    <w:rsid w:val="00BE1F9F"/>
    <w:rsid w:val="00C37ADA"/>
    <w:rsid w:val="00C521EE"/>
    <w:rsid w:val="00CE3F19"/>
    <w:rsid w:val="00D45373"/>
    <w:rsid w:val="00D61589"/>
    <w:rsid w:val="00D938BA"/>
    <w:rsid w:val="00DC332B"/>
    <w:rsid w:val="00E26180"/>
    <w:rsid w:val="00E31DC4"/>
    <w:rsid w:val="00E3379E"/>
    <w:rsid w:val="00E34F00"/>
    <w:rsid w:val="00E5438C"/>
    <w:rsid w:val="00E6541A"/>
    <w:rsid w:val="00E8786A"/>
    <w:rsid w:val="00ED746D"/>
    <w:rsid w:val="00F172B4"/>
    <w:rsid w:val="00F63F51"/>
    <w:rsid w:val="00F82115"/>
    <w:rsid w:val="00FA460A"/>
    <w:rsid w:val="00FC57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852BADB"/>
  <w15:chartTrackingRefBased/>
  <w15:docId w15:val="{6F36367A-0866-4BEA-A96A-36BE5A186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8Num22">
    <w:name w:val="WW8Num22"/>
    <w:basedOn w:val="Bezlisty"/>
    <w:rsid w:val="005F3FDA"/>
    <w:pPr>
      <w:numPr>
        <w:numId w:val="19"/>
      </w:numPr>
    </w:pPr>
  </w:style>
  <w:style w:type="paragraph" w:styleId="Nagwek">
    <w:name w:val="header"/>
    <w:basedOn w:val="Normalny"/>
    <w:link w:val="NagwekZnak"/>
    <w:uiPriority w:val="99"/>
    <w:unhideWhenUsed/>
    <w:rsid w:val="005F3FD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3FDA"/>
  </w:style>
  <w:style w:type="paragraph" w:styleId="Stopka">
    <w:name w:val="footer"/>
    <w:basedOn w:val="Normalny"/>
    <w:link w:val="StopkaZnak"/>
    <w:uiPriority w:val="99"/>
    <w:unhideWhenUsed/>
    <w:rsid w:val="005F3F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3FDA"/>
  </w:style>
  <w:style w:type="paragraph" w:styleId="Akapitzlist">
    <w:name w:val="List Paragraph"/>
    <w:basedOn w:val="Normalny"/>
    <w:uiPriority w:val="34"/>
    <w:qFormat/>
    <w:rsid w:val="00650816"/>
    <w:pPr>
      <w:ind w:left="720"/>
      <w:contextualSpacing/>
    </w:pPr>
  </w:style>
  <w:style w:type="character" w:styleId="Hipercze">
    <w:name w:val="Hyperlink"/>
    <w:basedOn w:val="Domylnaczcionkaakapitu"/>
    <w:uiPriority w:val="99"/>
    <w:unhideWhenUsed/>
    <w:rsid w:val="00C521EE"/>
    <w:rPr>
      <w:color w:val="0563C1" w:themeColor="hyperlink"/>
      <w:u w:val="single"/>
    </w:rPr>
  </w:style>
  <w:style w:type="character" w:styleId="Nierozpoznanawzmianka">
    <w:name w:val="Unresolved Mention"/>
    <w:basedOn w:val="Domylnaczcionkaakapitu"/>
    <w:uiPriority w:val="99"/>
    <w:semiHidden/>
    <w:unhideWhenUsed/>
    <w:rsid w:val="00C521EE"/>
    <w:rPr>
      <w:color w:val="605E5C"/>
      <w:shd w:val="clear" w:color="auto" w:fill="E1DFDD"/>
    </w:rPr>
  </w:style>
  <w:style w:type="character" w:styleId="UyteHipercze">
    <w:name w:val="FollowedHyperlink"/>
    <w:basedOn w:val="Domylnaczcionkaakapitu"/>
    <w:uiPriority w:val="99"/>
    <w:semiHidden/>
    <w:unhideWhenUsed/>
    <w:rsid w:val="00C521EE"/>
    <w:rPr>
      <w:color w:val="954F72" w:themeColor="followedHyperlink"/>
      <w:u w:val="single"/>
    </w:rPr>
  </w:style>
  <w:style w:type="table" w:styleId="Tabela-Siatka">
    <w:name w:val="Table Grid"/>
    <w:basedOn w:val="Standardowy"/>
    <w:uiPriority w:val="39"/>
    <w:rsid w:val="00626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1">
    <w:name w:val="WW8Num221"/>
    <w:basedOn w:val="Bezlisty"/>
    <w:rsid w:val="00ED746D"/>
  </w:style>
  <w:style w:type="paragraph" w:customStyle="1" w:styleId="Domynie">
    <w:name w:val="Domy徑nie"/>
    <w:rsid w:val="00E6541A"/>
    <w:pPr>
      <w:widowControl w:val="0"/>
      <w:autoSpaceDE w:val="0"/>
      <w:autoSpaceDN w:val="0"/>
      <w:adjustRightInd w:val="0"/>
      <w:spacing w:after="0" w:line="240" w:lineRule="auto"/>
    </w:pPr>
    <w:rPr>
      <w:rFonts w:ascii="Calibri" w:eastAsia="Times New Roman" w:hAnsi="Calibri" w:cs="Calibri"/>
      <w:kern w:val="1"/>
      <w:sz w:val="24"/>
      <w:szCs w:val="24"/>
      <w:lang w:eastAsia="pl-PL"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24127">
      <w:bodyDiv w:val="1"/>
      <w:marLeft w:val="0"/>
      <w:marRight w:val="0"/>
      <w:marTop w:val="0"/>
      <w:marBottom w:val="0"/>
      <w:divBdr>
        <w:top w:val="none" w:sz="0" w:space="0" w:color="auto"/>
        <w:left w:val="none" w:sz="0" w:space="0" w:color="auto"/>
        <w:bottom w:val="none" w:sz="0" w:space="0" w:color="auto"/>
        <w:right w:val="none" w:sz="0" w:space="0" w:color="auto"/>
      </w:divBdr>
    </w:div>
    <w:div w:id="905382550">
      <w:bodyDiv w:val="1"/>
      <w:marLeft w:val="0"/>
      <w:marRight w:val="0"/>
      <w:marTop w:val="0"/>
      <w:marBottom w:val="0"/>
      <w:divBdr>
        <w:top w:val="none" w:sz="0" w:space="0" w:color="auto"/>
        <w:left w:val="none" w:sz="0" w:space="0" w:color="auto"/>
        <w:bottom w:val="none" w:sz="0" w:space="0" w:color="auto"/>
        <w:right w:val="none" w:sz="0" w:space="0" w:color="auto"/>
      </w:divBdr>
    </w:div>
    <w:div w:id="1303120908">
      <w:bodyDiv w:val="1"/>
      <w:marLeft w:val="0"/>
      <w:marRight w:val="0"/>
      <w:marTop w:val="0"/>
      <w:marBottom w:val="0"/>
      <w:divBdr>
        <w:top w:val="none" w:sz="0" w:space="0" w:color="auto"/>
        <w:left w:val="none" w:sz="0" w:space="0" w:color="auto"/>
        <w:bottom w:val="none" w:sz="0" w:space="0" w:color="auto"/>
        <w:right w:val="none" w:sz="0" w:space="0" w:color="auto"/>
      </w:divBdr>
    </w:div>
    <w:div w:id="175297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nna.mietka@wsw.leszno.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anna.mietka@wsw.leszno.pl" TargetMode="External"/><Relationship Id="rId12" Type="http://schemas.openxmlformats.org/officeDocument/2006/relationships/hyperlink" Target="https://ezamowienia.gov.pl/mp-client/search/list/ocds-148610-246ac47b-3fae-4b2b-aa5b-4f5c48f9fc2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nna.mietka@wsw.leszno.pl" TargetMode="External"/><Relationship Id="rId5" Type="http://schemas.openxmlformats.org/officeDocument/2006/relationships/footnotes" Target="footnotes.xml"/><Relationship Id="rId15" Type="http://schemas.openxmlformats.org/officeDocument/2006/relationships/hyperlink" Target="https://ezamowienia.gov.pl/mp-client/search/list/ocds-148610-246ac47b-3fae-4b2b-aa5b-4f5c48f9fc22"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zamowienia.gov.pl/mp-client/search/list/ocds-148610-246ac47b-3fae-4b2b-aa5b-4f5c48f9fc22" TargetMode="External"/><Relationship Id="rId14" Type="http://schemas.openxmlformats.org/officeDocument/2006/relationships/hyperlink" Target="mailto:hanna.mietka@wsw.lesz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22</Pages>
  <Words>11172</Words>
  <Characters>67037</Characters>
  <Application>Microsoft Office Word</Application>
  <DocSecurity>0</DocSecurity>
  <Lines>558</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Klecha</dc:creator>
  <cp:keywords/>
  <dc:description/>
  <cp:lastModifiedBy>Hanna Miętka</cp:lastModifiedBy>
  <cp:revision>3</cp:revision>
  <cp:lastPrinted>2024-11-19T06:02:00Z</cp:lastPrinted>
  <dcterms:created xsi:type="dcterms:W3CDTF">2026-03-18T08:46:00Z</dcterms:created>
  <dcterms:modified xsi:type="dcterms:W3CDTF">2026-03-18T10:50:00Z</dcterms:modified>
</cp:coreProperties>
</file>